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63" w:rsidRDefault="009A0E63" w:rsidP="001F4475">
      <w:pPr>
        <w:pStyle w:val="Style7"/>
        <w:widowControl/>
        <w:spacing w:line="552" w:lineRule="exact"/>
        <w:rPr>
          <w:rStyle w:val="FontStyle60"/>
          <w:spacing w:val="70"/>
          <w:lang w:val="en-US"/>
        </w:rPr>
      </w:pPr>
    </w:p>
    <w:p w:rsidR="009A0E63" w:rsidRDefault="009A0E63" w:rsidP="001F4475">
      <w:pPr>
        <w:pStyle w:val="Style7"/>
        <w:widowControl/>
        <w:spacing w:line="552" w:lineRule="exact"/>
        <w:rPr>
          <w:rStyle w:val="FontStyle60"/>
          <w:spacing w:val="70"/>
          <w:lang w:val="en-US"/>
        </w:rPr>
      </w:pPr>
    </w:p>
    <w:p w:rsidR="009A0E63" w:rsidRDefault="009A0E63" w:rsidP="001F4475">
      <w:pPr>
        <w:pStyle w:val="Style7"/>
        <w:widowControl/>
        <w:spacing w:line="552" w:lineRule="exact"/>
        <w:rPr>
          <w:rStyle w:val="FontStyle60"/>
          <w:spacing w:val="70"/>
          <w:lang w:val="en-US"/>
        </w:rPr>
      </w:pPr>
    </w:p>
    <w:p w:rsidR="009A0E63" w:rsidRDefault="009A0E63" w:rsidP="001F4475">
      <w:pPr>
        <w:pStyle w:val="Style7"/>
        <w:widowControl/>
        <w:spacing w:line="552" w:lineRule="exact"/>
        <w:rPr>
          <w:rStyle w:val="FontStyle60"/>
          <w:spacing w:val="70"/>
          <w:lang w:val="en-US"/>
        </w:rPr>
      </w:pPr>
    </w:p>
    <w:p w:rsidR="009A0E63" w:rsidRDefault="009A0E63" w:rsidP="001F4475">
      <w:pPr>
        <w:pStyle w:val="Style7"/>
        <w:widowControl/>
        <w:spacing w:line="552" w:lineRule="exact"/>
        <w:rPr>
          <w:rStyle w:val="FontStyle60"/>
          <w:spacing w:val="70"/>
          <w:lang w:val="en-US"/>
        </w:rPr>
      </w:pPr>
    </w:p>
    <w:p w:rsidR="009A0E63" w:rsidRDefault="009A0E63" w:rsidP="001F4475">
      <w:pPr>
        <w:pStyle w:val="Style7"/>
        <w:widowControl/>
        <w:spacing w:line="552" w:lineRule="exact"/>
        <w:rPr>
          <w:rStyle w:val="FontStyle60"/>
          <w:spacing w:val="70"/>
          <w:lang w:val="en-US"/>
        </w:rPr>
      </w:pPr>
    </w:p>
    <w:p w:rsidR="009A0E63" w:rsidRPr="006A6545" w:rsidRDefault="009A0E63" w:rsidP="001F4475">
      <w:pPr>
        <w:pStyle w:val="Style7"/>
        <w:widowControl/>
        <w:spacing w:line="552" w:lineRule="exact"/>
        <w:rPr>
          <w:rStyle w:val="FontStyle60"/>
          <w:i/>
          <w:iCs/>
        </w:rPr>
      </w:pPr>
      <w:r>
        <w:rPr>
          <w:rStyle w:val="FontStyle60"/>
          <w:spacing w:val="70"/>
        </w:rPr>
        <w:t xml:space="preserve">ДОКУМЕНТАЦИЯ </w:t>
      </w:r>
    </w:p>
    <w:p w:rsidR="009A0E63" w:rsidRPr="005C1ED8" w:rsidRDefault="009A0E63" w:rsidP="001F4475">
      <w:pPr>
        <w:pStyle w:val="Style7"/>
        <w:widowControl/>
        <w:spacing w:line="552" w:lineRule="exact"/>
        <w:rPr>
          <w:rStyle w:val="FontStyle60"/>
          <w:i/>
          <w:iCs/>
        </w:rPr>
      </w:pPr>
      <w:r>
        <w:rPr>
          <w:rStyle w:val="FontStyle60"/>
        </w:rPr>
        <w:t>за обществена поръчка чрез публична покана с предмет:</w:t>
      </w:r>
    </w:p>
    <w:p w:rsidR="009A0E63" w:rsidRDefault="009A0E63" w:rsidP="001F4475">
      <w:pPr>
        <w:pStyle w:val="Style14"/>
        <w:widowControl/>
        <w:spacing w:line="240" w:lineRule="exact"/>
        <w:ind w:left="384"/>
        <w:rPr>
          <w:sz w:val="20"/>
          <w:szCs w:val="20"/>
        </w:rPr>
      </w:pPr>
    </w:p>
    <w:p w:rsidR="009A0E63" w:rsidRDefault="009A0E63" w:rsidP="001F4475">
      <w:pPr>
        <w:pStyle w:val="Style14"/>
        <w:widowControl/>
        <w:spacing w:line="240" w:lineRule="exact"/>
        <w:ind w:left="384"/>
        <w:rPr>
          <w:sz w:val="20"/>
          <w:szCs w:val="20"/>
        </w:rPr>
      </w:pPr>
    </w:p>
    <w:p w:rsidR="009A0E63" w:rsidRDefault="009A0E63" w:rsidP="007940E2">
      <w:pPr>
        <w:pStyle w:val="Style14"/>
        <w:widowControl/>
        <w:spacing w:before="58"/>
        <w:ind w:firstLine="0"/>
        <w:jc w:val="center"/>
        <w:rPr>
          <w:rStyle w:val="FontStyle61"/>
        </w:rPr>
      </w:pPr>
      <w:r>
        <w:rPr>
          <w:rStyle w:val="FontStyle61"/>
        </w:rPr>
        <w:t xml:space="preserve">„Доставка на лек автомобил за нуждите на </w:t>
      </w:r>
      <w:r w:rsidRPr="002162F7">
        <w:rPr>
          <w:rFonts w:ascii="Times New Roman CYR" w:hAnsi="Times New Roman CYR" w:cs="Times New Roman CYR"/>
          <w:snapToGrid w:val="0"/>
          <w:sz w:val="28"/>
          <w:szCs w:val="28"/>
        </w:rPr>
        <w:t>„ЕКСПЕРИМЕНТАЛНА БАЗА КЪМ ИНСТИТУТ ПО ПЛАНИНСКО ЖИВОТНОВЪДСТВО И ЗЕМЕДЕЛИЕ " ТПП гр. Троян</w:t>
      </w: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1F4475">
      <w:pPr>
        <w:pStyle w:val="Style19"/>
        <w:widowControl/>
        <w:spacing w:line="240" w:lineRule="exact"/>
        <w:ind w:left="3595" w:right="4344"/>
        <w:rPr>
          <w:sz w:val="20"/>
          <w:szCs w:val="20"/>
        </w:rPr>
      </w:pPr>
    </w:p>
    <w:p w:rsidR="009A0E63" w:rsidRDefault="009A0E63" w:rsidP="007940E2">
      <w:pPr>
        <w:pStyle w:val="Style19"/>
        <w:widowControl/>
        <w:spacing w:before="34"/>
        <w:ind w:right="43"/>
        <w:rPr>
          <w:rStyle w:val="FontStyle59"/>
        </w:rPr>
      </w:pPr>
      <w:r>
        <w:rPr>
          <w:rStyle w:val="FontStyle59"/>
        </w:rPr>
        <w:t>гр. Троян 2015 г.</w:t>
      </w:r>
    </w:p>
    <w:p w:rsidR="009A0E63" w:rsidRDefault="009A0E63" w:rsidP="007940E2">
      <w:pPr>
        <w:pStyle w:val="Style19"/>
        <w:widowControl/>
        <w:spacing w:before="34"/>
        <w:ind w:right="4344"/>
        <w:rPr>
          <w:rStyle w:val="FontStyle59"/>
        </w:rPr>
        <w:sectPr w:rsidR="009A0E63" w:rsidSect="001F4475">
          <w:pgSz w:w="11905" w:h="16837"/>
          <w:pgMar w:top="798" w:right="1606" w:bottom="745" w:left="1184" w:header="708" w:footer="708" w:gutter="0"/>
          <w:cols w:space="60"/>
          <w:noEndnote/>
        </w:sectPr>
      </w:pPr>
    </w:p>
    <w:p w:rsidR="009A0E63" w:rsidRDefault="009A0E63" w:rsidP="001F4475">
      <w:pPr>
        <w:pStyle w:val="Style23"/>
        <w:widowControl/>
        <w:spacing w:before="53"/>
        <w:ind w:left="3792"/>
        <w:rPr>
          <w:rStyle w:val="FontStyle70"/>
        </w:rPr>
      </w:pPr>
      <w:r>
        <w:rPr>
          <w:rStyle w:val="FontStyle70"/>
        </w:rPr>
        <w:t>С Ъ Д Ъ Р Ж А Н И Е</w:t>
      </w:r>
    </w:p>
    <w:p w:rsidR="009A0E63" w:rsidRDefault="009A0E63" w:rsidP="001F4475">
      <w:pPr>
        <w:pStyle w:val="Style21"/>
        <w:widowControl/>
        <w:spacing w:line="240" w:lineRule="exact"/>
        <w:ind w:left="427"/>
        <w:rPr>
          <w:sz w:val="20"/>
          <w:szCs w:val="20"/>
        </w:rPr>
      </w:pPr>
    </w:p>
    <w:p w:rsidR="009A0E63" w:rsidRDefault="009A0E63" w:rsidP="001F4475">
      <w:pPr>
        <w:pStyle w:val="Style22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1F4475">
      <w:pPr>
        <w:pStyle w:val="Style22"/>
        <w:widowControl/>
        <w:tabs>
          <w:tab w:val="left" w:pos="216"/>
          <w:tab w:val="left" w:pos="9101"/>
        </w:tabs>
        <w:spacing w:before="86" w:line="552" w:lineRule="exact"/>
        <w:jc w:val="both"/>
        <w:rPr>
          <w:rStyle w:val="FontStyle69"/>
        </w:rPr>
      </w:pPr>
      <w:r>
        <w:rPr>
          <w:rStyle w:val="FontStyle70"/>
        </w:rPr>
        <w:t>I.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ОПИСАНИЕ НА ОБЕКТА НА ПОРЪЧКАТА</w:t>
      </w:r>
      <w:r>
        <w:rPr>
          <w:rStyle w:val="FontStyle70"/>
          <w:b w:val="0"/>
          <w:bCs w:val="0"/>
          <w:sz w:val="20"/>
          <w:szCs w:val="20"/>
        </w:rPr>
        <w:tab/>
      </w:r>
    </w:p>
    <w:p w:rsidR="009A0E63" w:rsidRDefault="009A0E63" w:rsidP="001F4475">
      <w:pPr>
        <w:pStyle w:val="Style22"/>
        <w:widowControl/>
        <w:tabs>
          <w:tab w:val="left" w:pos="312"/>
          <w:tab w:val="left" w:pos="9101"/>
        </w:tabs>
        <w:spacing w:line="552" w:lineRule="exact"/>
        <w:jc w:val="both"/>
        <w:rPr>
          <w:rStyle w:val="FontStyle70"/>
          <w:b w:val="0"/>
          <w:bCs w:val="0"/>
          <w:sz w:val="20"/>
          <w:szCs w:val="20"/>
        </w:rPr>
      </w:pPr>
      <w:r>
        <w:rPr>
          <w:rStyle w:val="FontStyle70"/>
        </w:rPr>
        <w:t>II.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ТЕХНИЧЕСКО ЗАДАНИЕ</w:t>
      </w:r>
      <w:r>
        <w:rPr>
          <w:rStyle w:val="FontStyle70"/>
          <w:b w:val="0"/>
          <w:bCs w:val="0"/>
          <w:sz w:val="20"/>
          <w:szCs w:val="20"/>
        </w:rPr>
        <w:tab/>
      </w:r>
    </w:p>
    <w:p w:rsidR="009A0E63" w:rsidRDefault="009A0E63" w:rsidP="001F4475">
      <w:pPr>
        <w:pStyle w:val="Style22"/>
        <w:widowControl/>
        <w:tabs>
          <w:tab w:val="left" w:pos="312"/>
          <w:tab w:val="left" w:pos="9101"/>
        </w:tabs>
        <w:spacing w:line="552" w:lineRule="exact"/>
        <w:jc w:val="both"/>
        <w:rPr>
          <w:rStyle w:val="FontStyle70"/>
          <w:b w:val="0"/>
          <w:bCs w:val="0"/>
          <w:sz w:val="20"/>
          <w:szCs w:val="20"/>
        </w:rPr>
      </w:pPr>
      <w:r>
        <w:rPr>
          <w:rStyle w:val="FontStyle70"/>
          <w:lang w:val="en-US"/>
        </w:rPr>
        <w:t>III</w:t>
      </w:r>
      <w:r w:rsidRPr="007940E2">
        <w:rPr>
          <w:rStyle w:val="FontStyle70"/>
        </w:rPr>
        <w:t xml:space="preserve">. </w:t>
      </w:r>
      <w:r>
        <w:rPr>
          <w:rStyle w:val="FontStyle70"/>
        </w:rPr>
        <w:t>ИЗИСКВАНИЯ ЗА ИЗПЪЛНЕНИЕ НА ПОРЪЧКАТА</w:t>
      </w:r>
      <w:r>
        <w:rPr>
          <w:rStyle w:val="FontStyle70"/>
          <w:b w:val="0"/>
          <w:bCs w:val="0"/>
          <w:sz w:val="20"/>
          <w:szCs w:val="20"/>
        </w:rPr>
        <w:tab/>
      </w:r>
    </w:p>
    <w:p w:rsidR="009A0E63" w:rsidRDefault="009A0E63" w:rsidP="001F4475">
      <w:pPr>
        <w:pStyle w:val="Style22"/>
        <w:widowControl/>
        <w:tabs>
          <w:tab w:val="left" w:pos="312"/>
          <w:tab w:val="left" w:pos="9101"/>
        </w:tabs>
        <w:spacing w:line="552" w:lineRule="exact"/>
        <w:jc w:val="both"/>
        <w:rPr>
          <w:rStyle w:val="FontStyle70"/>
        </w:rPr>
      </w:pPr>
      <w:r>
        <w:rPr>
          <w:rStyle w:val="FontStyle70"/>
          <w:lang w:val="en-US"/>
        </w:rPr>
        <w:t>IV</w:t>
      </w:r>
      <w:r w:rsidRPr="007940E2">
        <w:rPr>
          <w:rStyle w:val="FontStyle70"/>
        </w:rPr>
        <w:t>.</w:t>
      </w:r>
      <w:r>
        <w:rPr>
          <w:rStyle w:val="FontStyle70"/>
        </w:rPr>
        <w:t xml:space="preserve"> КРИТЕРИИ ЗА ОЦЕНКА НА ОФЕРТИТЕ</w:t>
      </w:r>
    </w:p>
    <w:p w:rsidR="009A0E63" w:rsidRDefault="009A0E63" w:rsidP="001F4475">
      <w:pPr>
        <w:pStyle w:val="Style22"/>
        <w:widowControl/>
        <w:tabs>
          <w:tab w:val="left" w:pos="293"/>
        </w:tabs>
        <w:spacing w:line="418" w:lineRule="exact"/>
        <w:rPr>
          <w:rStyle w:val="FontStyle70"/>
        </w:rPr>
      </w:pPr>
      <w:r>
        <w:rPr>
          <w:rStyle w:val="FontStyle70"/>
        </w:rPr>
        <w:t>V.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ПРИЛОЖЕНИЯ.</w:t>
      </w:r>
    </w:p>
    <w:p w:rsidR="009A0E63" w:rsidRDefault="009A0E63" w:rsidP="001F4475">
      <w:pPr>
        <w:pStyle w:val="Style22"/>
        <w:widowControl/>
        <w:tabs>
          <w:tab w:val="left" w:pos="427"/>
        </w:tabs>
        <w:spacing w:line="418" w:lineRule="exact"/>
        <w:rPr>
          <w:rStyle w:val="FontStyle70"/>
        </w:rPr>
      </w:pPr>
      <w:r>
        <w:rPr>
          <w:rStyle w:val="FontStyle70"/>
        </w:rPr>
        <w:t>1.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Приложение № 1</w:t>
      </w:r>
    </w:p>
    <w:p w:rsidR="009A0E63" w:rsidRDefault="009A0E63" w:rsidP="001F4475">
      <w:pPr>
        <w:pStyle w:val="Style25"/>
        <w:widowControl/>
        <w:tabs>
          <w:tab w:val="left" w:pos="9115"/>
        </w:tabs>
        <w:rPr>
          <w:rStyle w:val="FontStyle69"/>
        </w:rPr>
      </w:pPr>
      <w:r>
        <w:rPr>
          <w:rStyle w:val="FontStyle69"/>
        </w:rPr>
        <w:t>Оферта за участие в обществена поръчка по реда на глава осем „а" от ЗОП;</w:t>
      </w:r>
      <w:r>
        <w:rPr>
          <w:rStyle w:val="FontStyle69"/>
          <w:sz w:val="20"/>
          <w:szCs w:val="20"/>
        </w:rPr>
        <w:tab/>
      </w:r>
    </w:p>
    <w:p w:rsidR="009A0E63" w:rsidRDefault="009A0E63" w:rsidP="001F4475">
      <w:pPr>
        <w:pStyle w:val="Style22"/>
        <w:widowControl/>
        <w:spacing w:line="240" w:lineRule="exact"/>
        <w:rPr>
          <w:sz w:val="20"/>
          <w:szCs w:val="20"/>
        </w:rPr>
      </w:pPr>
    </w:p>
    <w:p w:rsidR="009A0E63" w:rsidRDefault="009A0E63" w:rsidP="001F4475">
      <w:pPr>
        <w:pStyle w:val="Style22"/>
        <w:widowControl/>
        <w:tabs>
          <w:tab w:val="left" w:pos="427"/>
        </w:tabs>
        <w:spacing w:before="62"/>
        <w:rPr>
          <w:rStyle w:val="FontStyle70"/>
        </w:rPr>
      </w:pPr>
      <w:r>
        <w:rPr>
          <w:rStyle w:val="FontStyle70"/>
        </w:rPr>
        <w:t>2.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Приложение № 2</w:t>
      </w:r>
    </w:p>
    <w:p w:rsidR="009A0E63" w:rsidRDefault="009A0E63" w:rsidP="001F4475">
      <w:pPr>
        <w:pStyle w:val="Style25"/>
        <w:widowControl/>
        <w:tabs>
          <w:tab w:val="left" w:pos="8611"/>
        </w:tabs>
        <w:spacing w:before="14"/>
        <w:rPr>
          <w:rStyle w:val="FontStyle69"/>
        </w:rPr>
      </w:pPr>
      <w:r>
        <w:rPr>
          <w:rStyle w:val="FontStyle69"/>
        </w:rPr>
        <w:t>Ценово предложение;</w:t>
      </w:r>
      <w:r>
        <w:rPr>
          <w:rStyle w:val="FontStyle69"/>
          <w:sz w:val="20"/>
          <w:szCs w:val="20"/>
        </w:rPr>
        <w:tab/>
      </w:r>
    </w:p>
    <w:p w:rsidR="009A0E63" w:rsidRDefault="009A0E63" w:rsidP="001F4475">
      <w:pPr>
        <w:pStyle w:val="Style22"/>
        <w:widowControl/>
        <w:spacing w:line="240" w:lineRule="exact"/>
        <w:rPr>
          <w:sz w:val="20"/>
          <w:szCs w:val="20"/>
        </w:rPr>
      </w:pPr>
    </w:p>
    <w:p w:rsidR="009A0E63" w:rsidRDefault="009A0E63" w:rsidP="001F4475">
      <w:pPr>
        <w:pStyle w:val="Style22"/>
        <w:widowControl/>
        <w:tabs>
          <w:tab w:val="left" w:pos="427"/>
        </w:tabs>
        <w:spacing w:before="62"/>
        <w:rPr>
          <w:rStyle w:val="FontStyle70"/>
        </w:rPr>
      </w:pPr>
      <w:r>
        <w:rPr>
          <w:rStyle w:val="FontStyle70"/>
        </w:rPr>
        <w:t>3.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Приложение № 3</w:t>
      </w:r>
    </w:p>
    <w:p w:rsidR="009A0E63" w:rsidRDefault="009A0E63" w:rsidP="001F4475">
      <w:pPr>
        <w:pStyle w:val="Style25"/>
        <w:widowControl/>
        <w:tabs>
          <w:tab w:val="left" w:pos="9010"/>
        </w:tabs>
        <w:spacing w:before="19"/>
        <w:rPr>
          <w:rStyle w:val="FontStyle69"/>
          <w:sz w:val="20"/>
          <w:szCs w:val="20"/>
        </w:rPr>
      </w:pPr>
      <w:r>
        <w:rPr>
          <w:rStyle w:val="FontStyle69"/>
        </w:rPr>
        <w:t>Предложение за изпълнение на поръчката;</w:t>
      </w:r>
      <w:r>
        <w:rPr>
          <w:rStyle w:val="FontStyle69"/>
          <w:sz w:val="20"/>
          <w:szCs w:val="20"/>
        </w:rPr>
        <w:tab/>
      </w:r>
    </w:p>
    <w:p w:rsidR="009A0E63" w:rsidRDefault="009A0E63" w:rsidP="001F4475">
      <w:pPr>
        <w:pStyle w:val="Style22"/>
        <w:widowControl/>
        <w:spacing w:line="240" w:lineRule="exact"/>
        <w:rPr>
          <w:sz w:val="20"/>
          <w:szCs w:val="20"/>
        </w:rPr>
      </w:pPr>
    </w:p>
    <w:p w:rsidR="009A0E63" w:rsidRDefault="009A0E63" w:rsidP="001F4475">
      <w:pPr>
        <w:pStyle w:val="Style22"/>
        <w:widowControl/>
        <w:tabs>
          <w:tab w:val="left" w:pos="427"/>
        </w:tabs>
        <w:spacing w:before="58"/>
        <w:rPr>
          <w:rStyle w:val="FontStyle70"/>
        </w:rPr>
      </w:pPr>
      <w:r>
        <w:rPr>
          <w:rStyle w:val="FontStyle70"/>
        </w:rPr>
        <w:t>4.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Приложение № 4</w:t>
      </w:r>
    </w:p>
    <w:p w:rsidR="009A0E63" w:rsidRDefault="009A0E63" w:rsidP="001F4475">
      <w:pPr>
        <w:pStyle w:val="Style25"/>
        <w:widowControl/>
        <w:tabs>
          <w:tab w:val="left" w:pos="9058"/>
        </w:tabs>
        <w:spacing w:before="19"/>
        <w:rPr>
          <w:rStyle w:val="FontStyle69"/>
        </w:rPr>
      </w:pPr>
      <w:r>
        <w:rPr>
          <w:rStyle w:val="FontStyle69"/>
        </w:rPr>
        <w:t>Декларация за сервизна база;</w:t>
      </w:r>
      <w:r>
        <w:rPr>
          <w:rStyle w:val="FontStyle69"/>
          <w:sz w:val="20"/>
          <w:szCs w:val="20"/>
        </w:rPr>
        <w:tab/>
      </w:r>
    </w:p>
    <w:p w:rsidR="009A0E63" w:rsidRDefault="009A0E63" w:rsidP="001F4475">
      <w:pPr>
        <w:pStyle w:val="Style22"/>
        <w:widowControl/>
        <w:spacing w:line="240" w:lineRule="exact"/>
        <w:rPr>
          <w:sz w:val="20"/>
          <w:szCs w:val="20"/>
        </w:rPr>
      </w:pPr>
    </w:p>
    <w:p w:rsidR="009A0E63" w:rsidRDefault="009A0E63" w:rsidP="001F4475">
      <w:pPr>
        <w:pStyle w:val="Style22"/>
        <w:widowControl/>
        <w:tabs>
          <w:tab w:val="left" w:pos="427"/>
        </w:tabs>
        <w:spacing w:before="58"/>
        <w:rPr>
          <w:rStyle w:val="FontStyle70"/>
        </w:rPr>
      </w:pPr>
      <w:r>
        <w:rPr>
          <w:rStyle w:val="FontStyle70"/>
        </w:rPr>
        <w:t>5.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Приложение № 5</w:t>
      </w:r>
    </w:p>
    <w:p w:rsidR="009A0E63" w:rsidRDefault="009A0E63" w:rsidP="001F4475">
      <w:pPr>
        <w:pStyle w:val="Style25"/>
        <w:widowControl/>
        <w:tabs>
          <w:tab w:val="left" w:pos="9029"/>
        </w:tabs>
        <w:spacing w:before="14"/>
        <w:rPr>
          <w:rStyle w:val="FontStyle69"/>
        </w:rPr>
      </w:pPr>
      <w:r>
        <w:rPr>
          <w:rStyle w:val="FontStyle69"/>
        </w:rPr>
        <w:t>Административни сведения за участника;</w:t>
      </w:r>
      <w:r>
        <w:rPr>
          <w:rStyle w:val="FontStyle69"/>
          <w:sz w:val="20"/>
          <w:szCs w:val="20"/>
        </w:rPr>
        <w:tab/>
      </w:r>
    </w:p>
    <w:p w:rsidR="009A0E63" w:rsidRDefault="009A0E63" w:rsidP="001F4475">
      <w:pPr>
        <w:pStyle w:val="Style22"/>
        <w:widowControl/>
        <w:spacing w:line="240" w:lineRule="exact"/>
        <w:rPr>
          <w:sz w:val="20"/>
          <w:szCs w:val="20"/>
        </w:rPr>
      </w:pPr>
    </w:p>
    <w:p w:rsidR="009A0E63" w:rsidRDefault="009A0E63" w:rsidP="001F4475">
      <w:pPr>
        <w:pStyle w:val="Style22"/>
        <w:widowControl/>
        <w:tabs>
          <w:tab w:val="left" w:pos="427"/>
        </w:tabs>
        <w:spacing w:before="62"/>
        <w:rPr>
          <w:rStyle w:val="FontStyle70"/>
        </w:rPr>
      </w:pPr>
      <w:r>
        <w:rPr>
          <w:rStyle w:val="FontStyle70"/>
        </w:rPr>
        <w:t>6.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Приложение № 6</w:t>
      </w:r>
    </w:p>
    <w:p w:rsidR="009A0E63" w:rsidRDefault="009A0E63" w:rsidP="001F4475">
      <w:pPr>
        <w:rPr>
          <w:rStyle w:val="FontStyle69"/>
          <w:sz w:val="20"/>
          <w:szCs w:val="20"/>
        </w:rPr>
      </w:pPr>
      <w:r>
        <w:rPr>
          <w:rStyle w:val="FontStyle69"/>
        </w:rPr>
        <w:t>Проект на договор (за закупуване на нов автомобил);</w:t>
      </w:r>
      <w:r>
        <w:rPr>
          <w:rStyle w:val="FontStyle69"/>
          <w:sz w:val="20"/>
          <w:szCs w:val="20"/>
        </w:rPr>
        <w:tab/>
      </w: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>
      <w:pPr>
        <w:rPr>
          <w:rStyle w:val="FontStyle69"/>
          <w:sz w:val="20"/>
          <w:szCs w:val="20"/>
        </w:rPr>
      </w:pPr>
    </w:p>
    <w:p w:rsidR="009A0E63" w:rsidRDefault="009A0E63" w:rsidP="001F4475"/>
    <w:p w:rsidR="009A0E63" w:rsidRPr="007940E2" w:rsidRDefault="009A0E63" w:rsidP="001F4475">
      <w:pPr>
        <w:pStyle w:val="Style25"/>
        <w:widowControl/>
        <w:spacing w:before="53"/>
        <w:ind w:firstLine="709"/>
        <w:rPr>
          <w:rStyle w:val="FontStyle69"/>
          <w:b/>
        </w:rPr>
      </w:pPr>
      <w:r w:rsidRPr="007940E2">
        <w:rPr>
          <w:rStyle w:val="FontStyle69"/>
          <w:b/>
        </w:rPr>
        <w:t>I. ОПИСАНИЕ НА ОБЕКТА НА ПОРЪЧКАТА</w:t>
      </w:r>
    </w:p>
    <w:p w:rsidR="009A0E63" w:rsidRDefault="009A0E63" w:rsidP="001F4475">
      <w:pPr>
        <w:pStyle w:val="Style27"/>
        <w:widowControl/>
        <w:spacing w:before="168"/>
        <w:ind w:firstLine="709"/>
        <w:rPr>
          <w:rStyle w:val="FontStyle69"/>
        </w:rPr>
      </w:pPr>
      <w:r>
        <w:rPr>
          <w:rStyle w:val="FontStyle69"/>
        </w:rPr>
        <w:t xml:space="preserve">Целта на процедурата е да бъде избран изпълнител по реда на Глава осма „а" от Закона за обществените поръчки, който да осигури качествено и точно изпълнение на обществена поръчка за </w:t>
      </w:r>
      <w:r>
        <w:rPr>
          <w:rStyle w:val="FontStyle65"/>
        </w:rPr>
        <w:t>„</w:t>
      </w:r>
      <w:r w:rsidRPr="0071746D">
        <w:rPr>
          <w:rStyle w:val="FontStyle65"/>
          <w:b w:val="0"/>
          <w:i w:val="0"/>
        </w:rPr>
        <w:t>Доставка на лек автомобил</w:t>
      </w:r>
      <w:r>
        <w:rPr>
          <w:rStyle w:val="FontStyle65"/>
        </w:rPr>
        <w:t xml:space="preserve"> </w:t>
      </w:r>
      <w:r w:rsidRPr="007940E2">
        <w:rPr>
          <w:rStyle w:val="FontStyle65"/>
          <w:b w:val="0"/>
          <w:i w:val="0"/>
        </w:rPr>
        <w:t>за нуждите на</w:t>
      </w:r>
      <w:r>
        <w:rPr>
          <w:rStyle w:val="FontStyle65"/>
        </w:rPr>
        <w:t xml:space="preserve"> </w:t>
      </w:r>
      <w:r w:rsidRPr="001F4475">
        <w:rPr>
          <w:rFonts w:ascii="Times New Roman CYR" w:hAnsi="Times New Roman CYR" w:cs="Times New Roman CYR"/>
          <w:snapToGrid w:val="0"/>
          <w:sz w:val="22"/>
          <w:szCs w:val="22"/>
        </w:rPr>
        <w:t>„ЕКСПЕРИМЕНТАЛНА БАЗА КЪМ ИНСТИТУТ ПО ПЛАНИНСКО ЖИВОТНОВЪДСТВО И ЗЕМЕДЕЛИЕ " ТПП гр. Троян</w:t>
      </w:r>
      <w:r>
        <w:rPr>
          <w:rStyle w:val="FontStyle65"/>
        </w:rPr>
        <w:t xml:space="preserve">, </w:t>
      </w:r>
      <w:r>
        <w:rPr>
          <w:rStyle w:val="FontStyle69"/>
        </w:rPr>
        <w:t>при условията и сроковете на тази документация.</w:t>
      </w:r>
    </w:p>
    <w:p w:rsidR="009A0E63" w:rsidRDefault="009A0E63" w:rsidP="001F4475">
      <w:pPr>
        <w:pStyle w:val="Style28"/>
        <w:widowControl/>
        <w:numPr>
          <w:ilvl w:val="0"/>
          <w:numId w:val="2"/>
        </w:numPr>
        <w:tabs>
          <w:tab w:val="left" w:pos="0"/>
        </w:tabs>
        <w:spacing w:before="5"/>
        <w:ind w:firstLine="709"/>
        <w:jc w:val="both"/>
        <w:rPr>
          <w:rStyle w:val="FontStyle69"/>
        </w:rPr>
      </w:pPr>
      <w:r>
        <w:rPr>
          <w:rStyle w:val="FontStyle69"/>
        </w:rPr>
        <w:t>Предмет на поръчката - доставка на един брой фабрично нов и неупотребяван автомобил за нуждите на дружеството с дизелов двигател, с общоевропейски сертификат N 1 на заводски сертифициран модел автомобил.</w:t>
      </w:r>
    </w:p>
    <w:p w:rsidR="009A0E63" w:rsidRDefault="009A0E63" w:rsidP="001F4475">
      <w:pPr>
        <w:pStyle w:val="Style28"/>
        <w:widowControl/>
        <w:numPr>
          <w:ilvl w:val="0"/>
          <w:numId w:val="2"/>
        </w:numPr>
        <w:tabs>
          <w:tab w:val="left" w:pos="0"/>
        </w:tabs>
        <w:ind w:firstLine="709"/>
        <w:jc w:val="both"/>
        <w:rPr>
          <w:rStyle w:val="FontStyle69"/>
        </w:rPr>
      </w:pPr>
      <w:r>
        <w:rPr>
          <w:rStyle w:val="FontStyle69"/>
        </w:rPr>
        <w:t>Място за изпълнение на поръчката – възможно най-близък до възложителя склад на изпълнителя.</w:t>
      </w:r>
    </w:p>
    <w:p w:rsidR="009A0E63" w:rsidRDefault="009A0E63" w:rsidP="001F4475">
      <w:pPr>
        <w:pStyle w:val="Style29"/>
        <w:widowControl/>
        <w:tabs>
          <w:tab w:val="left" w:pos="0"/>
          <w:tab w:val="left" w:pos="662"/>
        </w:tabs>
        <w:ind w:firstLine="709"/>
        <w:rPr>
          <w:rStyle w:val="FontStyle69"/>
        </w:rPr>
      </w:pPr>
      <w:r>
        <w:rPr>
          <w:rStyle w:val="FontStyle69"/>
        </w:rPr>
        <w:t>3.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Срок за изпълнение на поръчката  - до 5 (пет) дни от датата на сключване на</w:t>
      </w:r>
      <w:r>
        <w:rPr>
          <w:rStyle w:val="FontStyle69"/>
        </w:rPr>
        <w:br/>
        <w:t>договора.</w:t>
      </w:r>
    </w:p>
    <w:p w:rsidR="009A0E63" w:rsidRDefault="009A0E63" w:rsidP="001F4475">
      <w:pPr>
        <w:pStyle w:val="Style29"/>
        <w:widowControl/>
        <w:numPr>
          <w:ilvl w:val="0"/>
          <w:numId w:val="3"/>
        </w:numPr>
        <w:tabs>
          <w:tab w:val="left" w:pos="0"/>
          <w:tab w:val="left" w:pos="682"/>
        </w:tabs>
        <w:ind w:firstLine="709"/>
        <w:rPr>
          <w:rStyle w:val="FontStyle69"/>
        </w:rPr>
      </w:pPr>
      <w:r>
        <w:rPr>
          <w:rStyle w:val="FontStyle69"/>
        </w:rPr>
        <w:t>Срок на валидност на предложенията: срокът на валидност на предложението следва да бъде не по-малък от 30 (тридесет) календарни дни, считано от крайния срок за представяне на офертите.</w:t>
      </w:r>
    </w:p>
    <w:p w:rsidR="009A0E63" w:rsidRDefault="009A0E63" w:rsidP="001F4475">
      <w:pPr>
        <w:pStyle w:val="Style29"/>
        <w:widowControl/>
        <w:numPr>
          <w:ilvl w:val="0"/>
          <w:numId w:val="3"/>
        </w:numPr>
        <w:tabs>
          <w:tab w:val="left" w:pos="0"/>
          <w:tab w:val="left" w:pos="682"/>
        </w:tabs>
        <w:ind w:firstLine="709"/>
        <w:rPr>
          <w:rStyle w:val="FontStyle69"/>
        </w:rPr>
      </w:pPr>
      <w:r>
        <w:rPr>
          <w:rStyle w:val="FontStyle69"/>
        </w:rPr>
        <w:t xml:space="preserve">Прогнозната стойност на обществената поръчка е до 30 000 (тридесет хиляди) лева, без вкл. ДДС, като същата се явява и максимална стойност за изпълнение на поръчката. </w:t>
      </w:r>
    </w:p>
    <w:p w:rsidR="009A0E63" w:rsidRDefault="009A0E63" w:rsidP="001F4475">
      <w:pPr>
        <w:pStyle w:val="Style29"/>
        <w:widowControl/>
        <w:numPr>
          <w:ilvl w:val="0"/>
          <w:numId w:val="3"/>
        </w:numPr>
        <w:tabs>
          <w:tab w:val="left" w:pos="0"/>
          <w:tab w:val="left" w:pos="682"/>
        </w:tabs>
        <w:ind w:firstLine="709"/>
        <w:rPr>
          <w:rStyle w:val="FontStyle69"/>
        </w:rPr>
      </w:pPr>
      <w:r>
        <w:rPr>
          <w:rStyle w:val="FontStyle69"/>
        </w:rPr>
        <w:t>Начин на плащане - плащането ще се извърши по банков път по банкова сметка, посочена от участника, избран за изпълнител, по лизингова схема, разработена от изпълнителя на база: срок – 60 месеца, първоначална вноска – 20%.</w:t>
      </w:r>
    </w:p>
    <w:p w:rsidR="009A0E63" w:rsidRDefault="009A0E63" w:rsidP="001F4475">
      <w:pPr>
        <w:pStyle w:val="Style28"/>
        <w:widowControl/>
        <w:numPr>
          <w:ilvl w:val="0"/>
          <w:numId w:val="3"/>
        </w:numPr>
        <w:tabs>
          <w:tab w:val="left" w:pos="0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Оферти могат да се подават </w:t>
      </w:r>
      <w:r w:rsidRPr="001F4475">
        <w:rPr>
          <w:rStyle w:val="FontStyle69"/>
        </w:rPr>
        <w:t>счетоводството на "Експериментална база към института по планинско животновъдство и земеделие" ТПП гр. Троян до 16 часа на 07.07.2015г.</w:t>
      </w:r>
      <w:r>
        <w:rPr>
          <w:rStyle w:val="FontStyle69"/>
        </w:rPr>
        <w:t>.</w:t>
      </w:r>
    </w:p>
    <w:p w:rsidR="009A0E63" w:rsidRDefault="009A0E63" w:rsidP="001F4475">
      <w:pPr>
        <w:pStyle w:val="Style28"/>
        <w:widowControl/>
        <w:tabs>
          <w:tab w:val="left" w:pos="0"/>
        </w:tabs>
        <w:ind w:firstLine="709"/>
        <w:jc w:val="both"/>
        <w:rPr>
          <w:rStyle w:val="FontStyle69"/>
        </w:rPr>
      </w:pPr>
      <w:r>
        <w:rPr>
          <w:rStyle w:val="FontStyle69"/>
        </w:rPr>
        <w:t>8.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 xml:space="preserve">Офертите ще бъдат отворени на 08.07.2015 г. в 10.30 ч., в </w:t>
      </w:r>
      <w:r w:rsidRPr="001F4475">
        <w:rPr>
          <w:rStyle w:val="FontStyle69"/>
        </w:rPr>
        <w:t>счетоводството на "Експериментална база към института по планинско животновъдство и земеделие" ТПП гр. Троян</w:t>
      </w:r>
      <w:r>
        <w:rPr>
          <w:rStyle w:val="FontStyle69"/>
        </w:rPr>
        <w:t>.</w:t>
      </w:r>
    </w:p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>
      <w:pPr>
        <w:pStyle w:val="Style23"/>
        <w:widowControl/>
        <w:spacing w:before="53"/>
        <w:ind w:left="864"/>
        <w:jc w:val="left"/>
        <w:rPr>
          <w:rStyle w:val="FontStyle70"/>
        </w:rPr>
      </w:pPr>
    </w:p>
    <w:p w:rsidR="009A0E63" w:rsidRDefault="009A0E63" w:rsidP="001F4475">
      <w:pPr>
        <w:pStyle w:val="Style23"/>
        <w:widowControl/>
        <w:spacing w:before="53"/>
        <w:ind w:left="864"/>
        <w:jc w:val="left"/>
        <w:rPr>
          <w:rStyle w:val="FontStyle70"/>
        </w:rPr>
      </w:pPr>
    </w:p>
    <w:p w:rsidR="009A0E63" w:rsidRDefault="009A0E63" w:rsidP="001F4475">
      <w:pPr>
        <w:pStyle w:val="Style23"/>
        <w:widowControl/>
        <w:spacing w:before="53"/>
        <w:ind w:left="864"/>
        <w:jc w:val="left"/>
        <w:rPr>
          <w:rStyle w:val="FontStyle70"/>
        </w:rPr>
      </w:pPr>
      <w:r>
        <w:rPr>
          <w:rStyle w:val="FontStyle70"/>
        </w:rPr>
        <w:t>II. ТЕХНИЧЕСКО ЗАДАНИЕ</w:t>
      </w:r>
    </w:p>
    <w:p w:rsidR="009A0E63" w:rsidRDefault="009A0E63" w:rsidP="001F4475">
      <w:pPr>
        <w:pStyle w:val="Style32"/>
        <w:widowControl/>
        <w:spacing w:line="240" w:lineRule="exact"/>
        <w:jc w:val="left"/>
        <w:rPr>
          <w:sz w:val="20"/>
          <w:szCs w:val="20"/>
        </w:rPr>
      </w:pPr>
    </w:p>
    <w:p w:rsidR="009A0E63" w:rsidRDefault="009A0E63" w:rsidP="001F4475">
      <w:pPr>
        <w:pStyle w:val="Style32"/>
        <w:widowControl/>
        <w:spacing w:before="58"/>
        <w:rPr>
          <w:rStyle w:val="FontStyle69"/>
        </w:rPr>
      </w:pPr>
      <w:r>
        <w:rPr>
          <w:rStyle w:val="FontStyle69"/>
        </w:rPr>
        <w:t>Автомобилът следва да притежава следните минимални технически характеристики или еквивалентни:</w:t>
      </w:r>
    </w:p>
    <w:p w:rsidR="009A0E63" w:rsidRDefault="009A0E63" w:rsidP="001F4475">
      <w:pPr>
        <w:spacing w:after="115" w:line="1" w:lineRule="exact"/>
        <w:rPr>
          <w:sz w:val="2"/>
          <w:szCs w:val="2"/>
        </w:rPr>
      </w:pPr>
    </w:p>
    <w:tbl>
      <w:tblPr>
        <w:tblW w:w="966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8"/>
        <w:gridCol w:w="4181"/>
        <w:gridCol w:w="4483"/>
      </w:tblGrid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3"/>
              <w:widowControl/>
            </w:pP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spacing w:line="240" w:lineRule="auto"/>
              <w:ind w:left="576"/>
              <w:rPr>
                <w:rStyle w:val="FontStyle63"/>
              </w:rPr>
            </w:pPr>
            <w:r w:rsidRPr="00AC1165">
              <w:rPr>
                <w:rStyle w:val="FontStyle63"/>
              </w:rPr>
              <w:t>Техническа характеристика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spacing w:line="240" w:lineRule="auto"/>
              <w:ind w:left="902"/>
              <w:rPr>
                <w:rStyle w:val="FontStyle63"/>
              </w:rPr>
            </w:pPr>
            <w:r w:rsidRPr="00AC1165">
              <w:rPr>
                <w:rStyle w:val="FontStyle63"/>
              </w:rPr>
              <w:t>Минимални изисквания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Двигател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1F447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 xml:space="preserve">дизел </w:t>
            </w:r>
            <w:r>
              <w:rPr>
                <w:rStyle w:val="FontStyle64"/>
              </w:rPr>
              <w:t xml:space="preserve">директ </w:t>
            </w:r>
            <w:r w:rsidRPr="00AC1165">
              <w:rPr>
                <w:rStyle w:val="FontStyle64"/>
              </w:rPr>
              <w:t>комън рейл</w:t>
            </w:r>
            <w:r>
              <w:rPr>
                <w:rStyle w:val="FontStyle64"/>
              </w:rPr>
              <w:t xml:space="preserve"> мулти инжекцион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2.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Работен обем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до 1</w:t>
            </w:r>
            <w:r>
              <w:rPr>
                <w:rStyle w:val="FontStyle64"/>
              </w:rPr>
              <w:t>5</w:t>
            </w:r>
            <w:r w:rsidRPr="00AC1165">
              <w:rPr>
                <w:rStyle w:val="FontStyle64"/>
              </w:rPr>
              <w:t>00 куб. сантиметра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3.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>
              <w:rPr>
                <w:rStyle w:val="FontStyle64"/>
              </w:rPr>
              <w:t>Задвижване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6A5FA1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>
              <w:rPr>
                <w:rStyle w:val="FontStyle64"/>
              </w:rPr>
              <w:t>4х4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4.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Мощност (к.с.)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6A5FA1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До 1</w:t>
            </w:r>
            <w:r>
              <w:rPr>
                <w:rStyle w:val="FontStyle64"/>
              </w:rPr>
              <w:t>1</w:t>
            </w:r>
            <w:r w:rsidRPr="00AC1165">
              <w:rPr>
                <w:rStyle w:val="FontStyle64"/>
              </w:rPr>
              <w:t>0 к.с.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5.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Категория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N 1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6.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Брой врати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4-5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7.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Брой места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4+1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>
              <w:rPr>
                <w:rStyle w:val="FontStyle64"/>
              </w:rPr>
              <w:t>8</w:t>
            </w:r>
            <w:r w:rsidRPr="00AC1165">
              <w:rPr>
                <w:rStyle w:val="FontStyle64"/>
              </w:rPr>
              <w:t>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Скоростна кутия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rPr>
                <w:rStyle w:val="FontStyle64"/>
              </w:rPr>
            </w:pPr>
            <w:r>
              <w:rPr>
                <w:rStyle w:val="FontStyle64"/>
              </w:rPr>
              <w:t>М</w:t>
            </w:r>
            <w:r w:rsidRPr="00AC1165">
              <w:rPr>
                <w:rStyle w:val="FontStyle64"/>
              </w:rPr>
              <w:t>еханична скоростна кутия</w:t>
            </w:r>
            <w:r>
              <w:rPr>
                <w:rStyle w:val="FontStyle64"/>
              </w:rPr>
              <w:t xml:space="preserve"> 6 степенна.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spacing w:line="240" w:lineRule="auto"/>
              <w:rPr>
                <w:rStyle w:val="FontStyle63"/>
              </w:rPr>
            </w:pPr>
            <w:r w:rsidRPr="00AC1165">
              <w:rPr>
                <w:rStyle w:val="FontStyle63"/>
              </w:rPr>
              <w:t>№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spacing w:line="240" w:lineRule="auto"/>
              <w:rPr>
                <w:rStyle w:val="FontStyle63"/>
              </w:rPr>
            </w:pPr>
            <w:r w:rsidRPr="00AC1165">
              <w:rPr>
                <w:rStyle w:val="FontStyle63"/>
              </w:rPr>
              <w:t>Системи за безопасност (сигурност)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ind w:left="686"/>
              <w:rPr>
                <w:rStyle w:val="FontStyle63"/>
              </w:rPr>
            </w:pPr>
            <w:r w:rsidRPr="00AC1165">
              <w:rPr>
                <w:rStyle w:val="FontStyle63"/>
              </w:rPr>
              <w:t>Минимални изисквания или еквивалентни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10.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Въздушни възглавници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водач и пътник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11.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Системи за сигурност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  <w:lang w:val="en-US"/>
              </w:rPr>
              <w:t>ABS</w:t>
            </w:r>
            <w:r>
              <w:rPr>
                <w:rStyle w:val="FontStyle64"/>
              </w:rPr>
              <w:t xml:space="preserve">, </w:t>
            </w:r>
            <w:r>
              <w:rPr>
                <w:rStyle w:val="FontStyle64"/>
                <w:lang w:val="en-US"/>
              </w:rPr>
              <w:t>AFU, ASR</w:t>
            </w:r>
            <w:r w:rsidRPr="00AC1165">
              <w:rPr>
                <w:rStyle w:val="FontStyle64"/>
              </w:rPr>
              <w:t xml:space="preserve"> и </w:t>
            </w:r>
            <w:r w:rsidRPr="00AC1165">
              <w:rPr>
                <w:rStyle w:val="FontStyle64"/>
                <w:lang w:val="en-US"/>
              </w:rPr>
              <w:t>ESP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spacing w:line="240" w:lineRule="auto"/>
              <w:rPr>
                <w:rStyle w:val="FontStyle63"/>
              </w:rPr>
            </w:pPr>
            <w:r w:rsidRPr="00AC1165">
              <w:rPr>
                <w:rStyle w:val="FontStyle63"/>
              </w:rPr>
              <w:t>№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spacing w:line="240" w:lineRule="auto"/>
              <w:ind w:left="1450"/>
              <w:rPr>
                <w:rStyle w:val="FontStyle63"/>
              </w:rPr>
            </w:pPr>
            <w:r w:rsidRPr="00AC1165">
              <w:rPr>
                <w:rStyle w:val="FontStyle63"/>
              </w:rPr>
              <w:t>Екстериор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ind w:left="686"/>
              <w:rPr>
                <w:rStyle w:val="FontStyle63"/>
              </w:rPr>
            </w:pPr>
            <w:r w:rsidRPr="00AC1165">
              <w:rPr>
                <w:rStyle w:val="FontStyle63"/>
              </w:rPr>
              <w:t>Минимални изисквания или еквивалентни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7940E2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12.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Цвят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металик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13.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Джанти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</w:t>
            </w:r>
            <w:r>
              <w:rPr>
                <w:rStyle w:val="FontStyle64"/>
              </w:rPr>
              <w:t>6</w:t>
            </w:r>
            <w:r w:rsidRPr="00AC1165">
              <w:rPr>
                <w:rStyle w:val="FontStyle64"/>
              </w:rPr>
              <w:t xml:space="preserve"> цола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14.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Странични външни огледала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450CD9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2 броя огледала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spacing w:line="240" w:lineRule="auto"/>
              <w:rPr>
                <w:rStyle w:val="FontStyle63"/>
              </w:rPr>
            </w:pPr>
            <w:r w:rsidRPr="00AC1165">
              <w:rPr>
                <w:rStyle w:val="FontStyle63"/>
              </w:rPr>
              <w:t>№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spacing w:line="240" w:lineRule="auto"/>
              <w:rPr>
                <w:rStyle w:val="FontStyle63"/>
              </w:rPr>
            </w:pPr>
            <w:r w:rsidRPr="00AC1165">
              <w:rPr>
                <w:rStyle w:val="FontStyle63"/>
              </w:rPr>
              <w:t>Интериор, функционалност и комфорт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6"/>
              <w:widowControl/>
              <w:ind w:left="686"/>
              <w:rPr>
                <w:rStyle w:val="FontStyle63"/>
              </w:rPr>
            </w:pPr>
            <w:r w:rsidRPr="00AC1165">
              <w:rPr>
                <w:rStyle w:val="FontStyle63"/>
              </w:rPr>
              <w:t>Минимални изисквания или еквивалентни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450CD9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15.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Бордкомпютър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наличен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16.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Климатик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наличен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17.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E109BE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  <w:lang w:val="en-US"/>
              </w:rPr>
            </w:pPr>
            <w:r w:rsidRPr="00AC1165">
              <w:rPr>
                <w:rStyle w:val="FontStyle64"/>
              </w:rPr>
              <w:t>Радио, С</w:t>
            </w:r>
            <w:r>
              <w:rPr>
                <w:rStyle w:val="FontStyle64"/>
                <w:lang w:val="en-US"/>
              </w:rPr>
              <w:t>D</w:t>
            </w:r>
            <w:r w:rsidRPr="00AC1165">
              <w:rPr>
                <w:rStyle w:val="FontStyle64"/>
              </w:rPr>
              <w:t>, МР3</w:t>
            </w:r>
            <w:r>
              <w:rPr>
                <w:rStyle w:val="FontStyle64"/>
              </w:rPr>
              <w:t>,</w:t>
            </w:r>
            <w:r>
              <w:rPr>
                <w:rStyle w:val="FontStyle64"/>
                <w:lang w:val="en-US"/>
              </w:rPr>
              <w:t xml:space="preserve"> bluetooth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налично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450CD9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18.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Заключване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E109BE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централно заключване</w:t>
            </w:r>
            <w:r>
              <w:rPr>
                <w:rStyle w:val="FontStyle64"/>
                <w:lang w:val="en-US"/>
              </w:rPr>
              <w:t xml:space="preserve"> </w:t>
            </w:r>
            <w:r>
              <w:rPr>
                <w:rStyle w:val="FontStyle64"/>
              </w:rPr>
              <w:t>дистанционно</w:t>
            </w:r>
          </w:p>
        </w:tc>
      </w:tr>
      <w:tr w:rsidR="009A0E63" w:rsidRPr="00AC1165" w:rsidTr="007940E2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450CD9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 xml:space="preserve">19. 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Фарове за мъгла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63" w:rsidRPr="00AC1165" w:rsidRDefault="009A0E63" w:rsidP="00A975F5">
            <w:pPr>
              <w:pStyle w:val="Style35"/>
              <w:widowControl/>
              <w:spacing w:line="240" w:lineRule="auto"/>
              <w:rPr>
                <w:rStyle w:val="FontStyle64"/>
              </w:rPr>
            </w:pPr>
            <w:r w:rsidRPr="00AC1165">
              <w:rPr>
                <w:rStyle w:val="FontStyle64"/>
              </w:rPr>
              <w:t>налични</w:t>
            </w:r>
          </w:p>
        </w:tc>
      </w:tr>
    </w:tbl>
    <w:p w:rsidR="009A0E63" w:rsidRDefault="009A0E63" w:rsidP="001F4475">
      <w:pPr>
        <w:pStyle w:val="Style32"/>
        <w:widowControl/>
        <w:spacing w:line="240" w:lineRule="exact"/>
        <w:ind w:firstLine="710"/>
        <w:jc w:val="left"/>
        <w:rPr>
          <w:sz w:val="20"/>
          <w:szCs w:val="20"/>
        </w:rPr>
      </w:pPr>
    </w:p>
    <w:p w:rsidR="009A0E63" w:rsidRDefault="009A0E63" w:rsidP="00DC61E4">
      <w:pPr>
        <w:pStyle w:val="Style32"/>
        <w:widowControl/>
        <w:spacing w:before="24"/>
        <w:ind w:firstLine="710"/>
        <w:rPr>
          <w:rStyle w:val="FontStyle69"/>
        </w:rPr>
      </w:pPr>
      <w:r>
        <w:rPr>
          <w:rStyle w:val="FontStyle69"/>
        </w:rPr>
        <w:t>Участници,   с   оферти   с   по-ниски   от   горепосочените   минимални   технически характеристики и изисквания на поръчката, ще бъдат отстранени от участие.</w:t>
      </w:r>
    </w:p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1F4475"/>
    <w:p w:rsidR="009A0E63" w:rsidRDefault="009A0E63" w:rsidP="00450CD9">
      <w:pPr>
        <w:pStyle w:val="Style22"/>
        <w:widowControl/>
        <w:tabs>
          <w:tab w:val="left" w:pos="0"/>
        </w:tabs>
        <w:spacing w:before="53"/>
        <w:ind w:firstLine="709"/>
        <w:rPr>
          <w:rStyle w:val="FontStyle70"/>
        </w:rPr>
      </w:pPr>
      <w:r>
        <w:rPr>
          <w:rStyle w:val="FontStyle70"/>
        </w:rPr>
        <w:t>III.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ИЗИСКВАНИЯ ЗА ИЗПЪЛНЕНИЕ НА ПОРЪЧКАТА</w:t>
      </w:r>
    </w:p>
    <w:p w:rsidR="009A0E63" w:rsidRDefault="009A0E63" w:rsidP="00450CD9">
      <w:pPr>
        <w:pStyle w:val="Style38"/>
        <w:widowControl/>
        <w:tabs>
          <w:tab w:val="left" w:pos="0"/>
        </w:tabs>
        <w:spacing w:before="446"/>
        <w:ind w:firstLine="709"/>
        <w:rPr>
          <w:rStyle w:val="FontStyle70"/>
        </w:rPr>
      </w:pPr>
      <w:r>
        <w:rPr>
          <w:rStyle w:val="FontStyle69"/>
        </w:rPr>
        <w:t>1. Участникът трябва да е производител или официален представител на производителя.</w:t>
      </w:r>
    </w:p>
    <w:p w:rsidR="009A0E63" w:rsidRDefault="009A0E63" w:rsidP="00450CD9">
      <w:pPr>
        <w:pStyle w:val="Style38"/>
        <w:widowControl/>
        <w:tabs>
          <w:tab w:val="left" w:pos="0"/>
        </w:tabs>
        <w:ind w:firstLine="709"/>
        <w:rPr>
          <w:rStyle w:val="FontStyle70"/>
        </w:rPr>
      </w:pPr>
      <w:r>
        <w:rPr>
          <w:rStyle w:val="FontStyle69"/>
        </w:rPr>
        <w:t>2. Участник в процедурата може да бъде всяко надлежно регистрирано в съответния регистър българско или чуждестранно юридическо лице, отговарящо на изискванията на Закон за обществените поръчки (ЗОП) и на условията на възложителя.</w:t>
      </w:r>
    </w:p>
    <w:p w:rsidR="009A0E63" w:rsidRDefault="009A0E63" w:rsidP="00450CD9">
      <w:pPr>
        <w:pStyle w:val="Style38"/>
        <w:widowControl/>
        <w:tabs>
          <w:tab w:val="left" w:pos="0"/>
        </w:tabs>
        <w:ind w:firstLine="709"/>
        <w:rPr>
          <w:rStyle w:val="FontStyle70"/>
        </w:rPr>
      </w:pPr>
      <w:r>
        <w:rPr>
          <w:rStyle w:val="FontStyle69"/>
        </w:rPr>
        <w:t>3. Участникът трябва да удостовери, че техническите характеристики на предложения автомобил отговарят на изискванията за качество, нормативно приети в Република България и на изискванията, описани в горната таблица, както и да представи сертификат за качество по европейските норми и стандарти..</w:t>
      </w:r>
    </w:p>
    <w:p w:rsidR="009A0E63" w:rsidRDefault="009A0E63" w:rsidP="00450CD9">
      <w:pPr>
        <w:pStyle w:val="Style38"/>
        <w:widowControl/>
        <w:tabs>
          <w:tab w:val="left" w:pos="0"/>
        </w:tabs>
        <w:ind w:firstLine="709"/>
        <w:jc w:val="left"/>
        <w:rPr>
          <w:rStyle w:val="FontStyle70"/>
        </w:rPr>
      </w:pPr>
      <w:r>
        <w:rPr>
          <w:rStyle w:val="FontStyle69"/>
        </w:rPr>
        <w:t>4. Участникът трябва да разполага с оторизиран сервиз на територията на РБългария.</w:t>
      </w:r>
    </w:p>
    <w:p w:rsidR="009A0E63" w:rsidRDefault="009A0E63" w:rsidP="00450CD9">
      <w:pPr>
        <w:pStyle w:val="Style38"/>
        <w:widowControl/>
        <w:tabs>
          <w:tab w:val="left" w:pos="0"/>
        </w:tabs>
        <w:ind w:firstLine="709"/>
        <w:rPr>
          <w:rStyle w:val="FontStyle69"/>
        </w:rPr>
      </w:pPr>
      <w:r>
        <w:rPr>
          <w:rStyle w:val="FontStyle69"/>
        </w:rPr>
        <w:t>5. Участникът и лицето, което го представлява трябва да отговарят на изискванията на чл.47 от Закона за обществените поръчки.</w:t>
      </w:r>
    </w:p>
    <w:p w:rsidR="009A0E63" w:rsidRDefault="009A0E63" w:rsidP="00450CD9">
      <w:pPr>
        <w:pStyle w:val="Style38"/>
        <w:widowControl/>
        <w:tabs>
          <w:tab w:val="left" w:pos="0"/>
        </w:tabs>
        <w:ind w:firstLine="709"/>
        <w:rPr>
          <w:rStyle w:val="FontStyle70"/>
        </w:rPr>
      </w:pPr>
      <w:r>
        <w:rPr>
          <w:rStyle w:val="FontStyle69"/>
        </w:rPr>
        <w:t>6. Автомобила следва да е с гаранция минимум 5 години или 100 000 км.</w:t>
      </w:r>
    </w:p>
    <w:p w:rsidR="009A0E63" w:rsidRDefault="009A0E63" w:rsidP="00450CD9">
      <w:pPr>
        <w:pStyle w:val="Style40"/>
        <w:widowControl/>
        <w:tabs>
          <w:tab w:val="left" w:pos="0"/>
        </w:tabs>
        <w:ind w:firstLine="709"/>
        <w:jc w:val="both"/>
        <w:rPr>
          <w:rStyle w:val="FontStyle65"/>
        </w:rPr>
      </w:pPr>
      <w:r>
        <w:rPr>
          <w:rStyle w:val="FontStyle70"/>
        </w:rPr>
        <w:t xml:space="preserve">Забележка: </w:t>
      </w:r>
      <w:r>
        <w:rPr>
          <w:rStyle w:val="FontStyle65"/>
        </w:rPr>
        <w:t>Наличието на горните изисквания се доказва с представяне на документи от участника.</w:t>
      </w:r>
    </w:p>
    <w:p w:rsidR="009A0E63" w:rsidRDefault="009A0E63" w:rsidP="00450CD9">
      <w:pPr>
        <w:pStyle w:val="Style38"/>
        <w:widowControl/>
        <w:tabs>
          <w:tab w:val="left" w:pos="0"/>
        </w:tabs>
        <w:ind w:firstLine="709"/>
        <w:rPr>
          <w:rStyle w:val="FontStyle69"/>
        </w:rPr>
      </w:pPr>
      <w:r>
        <w:rPr>
          <w:rStyle w:val="FontStyle69"/>
        </w:rPr>
        <w:t>Всяка оферта трябва да се представи в запечатан непрозрачен плик от участник или</w:t>
      </w:r>
      <w:r>
        <w:rPr>
          <w:rStyle w:val="FontStyle69"/>
        </w:rPr>
        <w:br/>
        <w:t>от упълномощен негов представител, лично или по пощата, с писмо с обратна</w:t>
      </w:r>
      <w:r>
        <w:rPr>
          <w:rStyle w:val="FontStyle69"/>
        </w:rPr>
        <w:br/>
        <w:t>разписка. Върху плика участникът трябва да посочи предмета на поръчката,</w:t>
      </w:r>
      <w:r>
        <w:rPr>
          <w:rStyle w:val="FontStyle69"/>
        </w:rPr>
        <w:br/>
        <w:t>наименованието на участника, адрес за кореспонденция, телефон и по възможност</w:t>
      </w:r>
      <w:r>
        <w:rPr>
          <w:rStyle w:val="FontStyle69"/>
        </w:rPr>
        <w:br/>
        <w:t>електронен адрес.</w:t>
      </w:r>
    </w:p>
    <w:p w:rsidR="009A0E63" w:rsidRDefault="009A0E63" w:rsidP="00450CD9">
      <w:pPr>
        <w:ind w:firstLine="709"/>
      </w:pPr>
    </w:p>
    <w:p w:rsidR="009A0E63" w:rsidRDefault="009A0E63" w:rsidP="00DC61E4">
      <w:pPr>
        <w:pStyle w:val="Style22"/>
        <w:widowControl/>
        <w:tabs>
          <w:tab w:val="left" w:pos="1099"/>
        </w:tabs>
        <w:spacing w:before="67"/>
        <w:ind w:left="710"/>
        <w:rPr>
          <w:rStyle w:val="FontStyle70"/>
        </w:rPr>
      </w:pPr>
      <w:r>
        <w:rPr>
          <w:rStyle w:val="FontStyle70"/>
        </w:rPr>
        <w:t>IV.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КРИТЕРИИ ЗА ОЦЕНКА НА ОФЕРТИТЕ</w:t>
      </w:r>
    </w:p>
    <w:p w:rsidR="009A0E63" w:rsidRDefault="009A0E63" w:rsidP="00DC61E4">
      <w:pPr>
        <w:pStyle w:val="Style32"/>
        <w:widowControl/>
        <w:spacing w:line="240" w:lineRule="exact"/>
        <w:ind w:firstLine="696"/>
        <w:rPr>
          <w:sz w:val="20"/>
          <w:szCs w:val="20"/>
        </w:rPr>
      </w:pPr>
    </w:p>
    <w:p w:rsidR="009A0E63" w:rsidRDefault="009A0E63" w:rsidP="00DC61E4">
      <w:pPr>
        <w:ind w:firstLine="709"/>
        <w:rPr>
          <w:rStyle w:val="FontStyle69"/>
        </w:rPr>
      </w:pPr>
      <w:r>
        <w:rPr>
          <w:rStyle w:val="FontStyle69"/>
        </w:rPr>
        <w:t>Критерият за оценка на допуснатите до оценка и класиране оферти е най-ниска цена.</w:t>
      </w:r>
    </w:p>
    <w:p w:rsidR="009A0E63" w:rsidRDefault="009A0E63" w:rsidP="00DC61E4">
      <w:pPr>
        <w:ind w:firstLine="709"/>
        <w:rPr>
          <w:rStyle w:val="FontStyle69"/>
        </w:rPr>
      </w:pPr>
    </w:p>
    <w:p w:rsidR="009A0E63" w:rsidRDefault="009A0E63" w:rsidP="00B82490">
      <w:pPr>
        <w:pStyle w:val="Style2"/>
        <w:widowControl/>
        <w:spacing w:after="139" w:line="240" w:lineRule="auto"/>
        <w:ind w:left="715"/>
        <w:jc w:val="both"/>
        <w:rPr>
          <w:rStyle w:val="FontStyle70"/>
        </w:rPr>
      </w:pPr>
      <w:r>
        <w:rPr>
          <w:rStyle w:val="FontStyle70"/>
        </w:rPr>
        <w:t>V. ПРИЛОЖЕНИЯ НА ДОКУМЕНТИ:</w:t>
      </w: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  <w:r>
        <w:rPr>
          <w:rStyle w:val="FontStyle70"/>
        </w:rPr>
        <w:t xml:space="preserve">1. Приложение № 1 </w:t>
      </w:r>
      <w:r>
        <w:rPr>
          <w:rStyle w:val="FontStyle69"/>
        </w:rPr>
        <w:t>Оферта за участие в обществена поръчка по реда на глава осем „а" от</w:t>
      </w:r>
      <w:r w:rsidRPr="00F44753">
        <w:rPr>
          <w:rStyle w:val="FontStyle69"/>
        </w:rPr>
        <w:t xml:space="preserve"> </w:t>
      </w:r>
      <w:r>
        <w:rPr>
          <w:rStyle w:val="FontStyle69"/>
        </w:rPr>
        <w:t>ЗОП;</w:t>
      </w:r>
    </w:p>
    <w:p w:rsidR="009A0E63" w:rsidRDefault="009A0E63" w:rsidP="00B82490">
      <w:pPr>
        <w:pStyle w:val="Style22"/>
        <w:widowControl/>
        <w:numPr>
          <w:ilvl w:val="0"/>
          <w:numId w:val="5"/>
        </w:numPr>
        <w:tabs>
          <w:tab w:val="left" w:pos="427"/>
        </w:tabs>
        <w:spacing w:before="5" w:line="274" w:lineRule="exact"/>
        <w:ind w:right="-7629"/>
        <w:jc w:val="both"/>
        <w:rPr>
          <w:rStyle w:val="FontStyle70"/>
        </w:rPr>
      </w:pPr>
      <w:r>
        <w:rPr>
          <w:rStyle w:val="FontStyle70"/>
        </w:rPr>
        <w:t xml:space="preserve">Приложение № 2 </w:t>
      </w:r>
      <w:r>
        <w:rPr>
          <w:rStyle w:val="FontStyle69"/>
        </w:rPr>
        <w:t>Ценово предложение;</w:t>
      </w:r>
    </w:p>
    <w:p w:rsidR="009A0E63" w:rsidRDefault="009A0E63" w:rsidP="00B82490">
      <w:pPr>
        <w:pStyle w:val="Style22"/>
        <w:widowControl/>
        <w:numPr>
          <w:ilvl w:val="0"/>
          <w:numId w:val="5"/>
        </w:numPr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  <w:r>
        <w:rPr>
          <w:rStyle w:val="FontStyle70"/>
        </w:rPr>
        <w:t xml:space="preserve">Приложение № 3 </w:t>
      </w:r>
      <w:r>
        <w:rPr>
          <w:rStyle w:val="FontStyle69"/>
        </w:rPr>
        <w:t>Предложение за изпълнение на поръчката;</w:t>
      </w:r>
    </w:p>
    <w:p w:rsidR="009A0E63" w:rsidRDefault="009A0E63" w:rsidP="00B82490">
      <w:pPr>
        <w:pStyle w:val="Style22"/>
        <w:widowControl/>
        <w:numPr>
          <w:ilvl w:val="0"/>
          <w:numId w:val="5"/>
        </w:numPr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  <w:r>
        <w:rPr>
          <w:rStyle w:val="FontStyle70"/>
        </w:rPr>
        <w:t xml:space="preserve">Приложение № 4 </w:t>
      </w:r>
      <w:r>
        <w:rPr>
          <w:rStyle w:val="FontStyle69"/>
        </w:rPr>
        <w:t>Декларация по чл. 47, ал. 9 от ЗОП;</w:t>
      </w:r>
    </w:p>
    <w:p w:rsidR="009A0E63" w:rsidRDefault="009A0E63" w:rsidP="00B82490">
      <w:pPr>
        <w:pStyle w:val="Style22"/>
        <w:widowControl/>
        <w:numPr>
          <w:ilvl w:val="0"/>
          <w:numId w:val="5"/>
        </w:numPr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  <w:r>
        <w:rPr>
          <w:rStyle w:val="FontStyle70"/>
        </w:rPr>
        <w:t xml:space="preserve">Приложение № 5 </w:t>
      </w:r>
      <w:r>
        <w:rPr>
          <w:rStyle w:val="FontStyle69"/>
        </w:rPr>
        <w:t>Декларация за сервизна база;</w:t>
      </w:r>
    </w:p>
    <w:p w:rsidR="009A0E63" w:rsidRDefault="009A0E63" w:rsidP="00B82490">
      <w:pPr>
        <w:pStyle w:val="Style22"/>
        <w:widowControl/>
        <w:numPr>
          <w:ilvl w:val="0"/>
          <w:numId w:val="5"/>
        </w:numPr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  <w:r>
        <w:rPr>
          <w:rStyle w:val="FontStyle70"/>
        </w:rPr>
        <w:t xml:space="preserve">Приложение № 6 </w:t>
      </w:r>
      <w:r>
        <w:rPr>
          <w:rStyle w:val="FontStyle69"/>
        </w:rPr>
        <w:t>Административни сведения за участника;</w:t>
      </w:r>
    </w:p>
    <w:p w:rsidR="009A0E63" w:rsidRPr="00B82490" w:rsidRDefault="009A0E63" w:rsidP="00B82490">
      <w:pPr>
        <w:pStyle w:val="Style22"/>
        <w:widowControl/>
        <w:numPr>
          <w:ilvl w:val="0"/>
          <w:numId w:val="5"/>
        </w:numPr>
        <w:tabs>
          <w:tab w:val="left" w:pos="427"/>
        </w:tabs>
        <w:spacing w:line="274" w:lineRule="exact"/>
        <w:ind w:right="-7629"/>
        <w:jc w:val="both"/>
        <w:rPr>
          <w:rStyle w:val="FontStyle69"/>
          <w:b/>
          <w:bCs/>
        </w:rPr>
      </w:pPr>
      <w:r>
        <w:rPr>
          <w:rStyle w:val="FontStyle70"/>
        </w:rPr>
        <w:t xml:space="preserve">Приложение № 7 </w:t>
      </w:r>
      <w:r>
        <w:rPr>
          <w:rStyle w:val="FontStyle69"/>
        </w:rPr>
        <w:t>Проект на договор (за закупуване на нов автомобил).</w:t>
      </w: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sz w:val="22"/>
          <w:szCs w:val="22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sz w:val="22"/>
          <w:szCs w:val="22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sz w:val="22"/>
          <w:szCs w:val="22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sz w:val="22"/>
          <w:szCs w:val="22"/>
        </w:rPr>
      </w:pPr>
    </w:p>
    <w:p w:rsidR="009A0E63" w:rsidRDefault="009A0E63" w:rsidP="00B82490">
      <w:pPr>
        <w:pStyle w:val="Style17"/>
        <w:widowControl/>
        <w:spacing w:before="67"/>
        <w:jc w:val="center"/>
        <w:rPr>
          <w:rStyle w:val="FontStyle68"/>
        </w:rPr>
      </w:pPr>
    </w:p>
    <w:p w:rsidR="009A0E63" w:rsidRDefault="009A0E63" w:rsidP="00B82490">
      <w:pPr>
        <w:pStyle w:val="Style17"/>
        <w:widowControl/>
        <w:spacing w:before="67"/>
        <w:jc w:val="center"/>
        <w:rPr>
          <w:rStyle w:val="FontStyle68"/>
        </w:rPr>
      </w:pPr>
      <w:r>
        <w:rPr>
          <w:rStyle w:val="FontStyle68"/>
        </w:rPr>
        <w:t>О Ф Е Р Т А</w:t>
      </w:r>
    </w:p>
    <w:p w:rsidR="009A0E63" w:rsidRDefault="009A0E63" w:rsidP="00B82490">
      <w:pPr>
        <w:pStyle w:val="Style20"/>
        <w:widowControl/>
        <w:spacing w:before="226" w:line="408" w:lineRule="exact"/>
        <w:jc w:val="both"/>
        <w:rPr>
          <w:rStyle w:val="FontStyle65"/>
        </w:rPr>
      </w:pPr>
      <w:r>
        <w:rPr>
          <w:rStyle w:val="FontStyle70"/>
        </w:rPr>
        <w:t xml:space="preserve">за участие в обществена поръчка по реда на глава осем „а" от ЗОП с предмет </w:t>
      </w:r>
      <w:r>
        <w:rPr>
          <w:rStyle w:val="FontStyle65"/>
        </w:rPr>
        <w:t xml:space="preserve">„Доставка на лек автомобил за нуждите на </w:t>
      </w:r>
      <w:r w:rsidRPr="00B82490">
        <w:rPr>
          <w:rFonts w:ascii="Times New Roman CYR" w:hAnsi="Times New Roman CYR" w:cs="Times New Roman CYR"/>
          <w:snapToGrid w:val="0"/>
          <w:sz w:val="22"/>
          <w:szCs w:val="22"/>
        </w:rPr>
        <w:t>„ЕКСПЕРИМЕНТАЛНА БАЗА КЪМ ИНСТИТУТ ПО ПЛАНИНСКО ЖИВОТНОВЪДСТВО И ЗЕМЕДЕЛИЕ " ТПП гр. Троян</w:t>
      </w:r>
      <w:r>
        <w:rPr>
          <w:rStyle w:val="FontStyle65"/>
        </w:rPr>
        <w:t>,</w:t>
      </w:r>
    </w:p>
    <w:p w:rsidR="009A0E63" w:rsidRDefault="009A0E63" w:rsidP="00B82490">
      <w:pPr>
        <w:pStyle w:val="Style44"/>
        <w:widowControl/>
        <w:spacing w:line="240" w:lineRule="exact"/>
        <w:rPr>
          <w:sz w:val="20"/>
          <w:szCs w:val="20"/>
        </w:rPr>
      </w:pPr>
    </w:p>
    <w:p w:rsidR="009A0E63" w:rsidRDefault="009A0E63" w:rsidP="00B82490">
      <w:pPr>
        <w:pStyle w:val="Style44"/>
        <w:widowControl/>
        <w:spacing w:before="34" w:line="413" w:lineRule="exact"/>
        <w:rPr>
          <w:rStyle w:val="FontStyle69"/>
        </w:rPr>
      </w:pPr>
      <w:r>
        <w:rPr>
          <w:rStyle w:val="FontStyle69"/>
        </w:rPr>
        <w:t>След запознаване с всички документи и приложения от документацията за участие в обществената поръчка, с настоящото удостоверявам и потвърждавам, че представляваният от мен участник отговаря изцяло на изискванията и условията посочени в документацията за участие в процедурата, както и че същият е заинтересован и ще участва в обявената процедура:</w:t>
      </w:r>
    </w:p>
    <w:p w:rsidR="009A0E63" w:rsidRDefault="009A0E63" w:rsidP="00B82490">
      <w:pPr>
        <w:pStyle w:val="Style34"/>
        <w:widowControl/>
        <w:tabs>
          <w:tab w:val="left" w:pos="946"/>
        </w:tabs>
        <w:spacing w:line="413" w:lineRule="exact"/>
        <w:jc w:val="both"/>
        <w:rPr>
          <w:rStyle w:val="FontStyle69"/>
        </w:rPr>
      </w:pPr>
      <w:r>
        <w:rPr>
          <w:rStyle w:val="FontStyle69"/>
        </w:rPr>
        <w:t>1.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Запознат съм с посочените в публичната покана изисквания към участниците и към</w:t>
      </w:r>
      <w:r>
        <w:rPr>
          <w:rStyle w:val="FontStyle69"/>
        </w:rPr>
        <w:br/>
        <w:t>изпълнението на поръчката, както и с изискванията за изготвяне и представяне на офертата, и</w:t>
      </w:r>
      <w:r>
        <w:rPr>
          <w:rStyle w:val="FontStyle69"/>
        </w:rPr>
        <w:br/>
        <w:t>заявявам, че ги приемам.</w:t>
      </w:r>
    </w:p>
    <w:p w:rsidR="009A0E63" w:rsidRDefault="009A0E63" w:rsidP="00B82490">
      <w:pPr>
        <w:pStyle w:val="Style34"/>
        <w:widowControl/>
        <w:tabs>
          <w:tab w:val="left" w:pos="950"/>
        </w:tabs>
        <w:spacing w:line="413" w:lineRule="exact"/>
        <w:ind w:left="720" w:firstLine="0"/>
        <w:rPr>
          <w:rStyle w:val="FontStyle69"/>
        </w:rPr>
      </w:pPr>
      <w:r>
        <w:rPr>
          <w:rStyle w:val="FontStyle69"/>
        </w:rPr>
        <w:t>2.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Приемам условията в проекта на договор, приложен към документацията за участие.</w:t>
      </w:r>
    </w:p>
    <w:p w:rsidR="009A0E63" w:rsidRDefault="009A0E63" w:rsidP="00B82490">
      <w:pPr>
        <w:pStyle w:val="Style34"/>
        <w:widowControl/>
        <w:tabs>
          <w:tab w:val="left" w:pos="0"/>
        </w:tabs>
        <w:spacing w:line="413" w:lineRule="exact"/>
        <w:ind w:firstLine="709"/>
        <w:jc w:val="both"/>
        <w:rPr>
          <w:rStyle w:val="FontStyle69"/>
        </w:rPr>
      </w:pPr>
      <w:r>
        <w:rPr>
          <w:rStyle w:val="FontStyle69"/>
        </w:rPr>
        <w:t>3.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В  плика с офертата прилагам всички необходими документи,  определени в</w:t>
      </w:r>
    </w:p>
    <w:p w:rsidR="009A0E63" w:rsidRDefault="009A0E63" w:rsidP="00B82490">
      <w:pPr>
        <w:pStyle w:val="Style27"/>
        <w:widowControl/>
        <w:tabs>
          <w:tab w:val="left" w:leader="dot" w:pos="8602"/>
        </w:tabs>
        <w:rPr>
          <w:rStyle w:val="FontStyle69"/>
        </w:rPr>
      </w:pPr>
      <w:r>
        <w:rPr>
          <w:rStyle w:val="FontStyle69"/>
        </w:rPr>
        <w:t>публичната покана, удостоверяващи, че</w:t>
      </w:r>
      <w:r>
        <w:rPr>
          <w:rStyle w:val="FontStyle69"/>
        </w:rPr>
        <w:tab/>
        <w:t xml:space="preserve">                                             </w:t>
      </w:r>
    </w:p>
    <w:p w:rsidR="009A0E63" w:rsidRDefault="009A0E63" w:rsidP="00B82490">
      <w:pPr>
        <w:pStyle w:val="Style27"/>
        <w:widowControl/>
        <w:tabs>
          <w:tab w:val="left" w:leader="dot" w:pos="8602"/>
        </w:tabs>
        <w:rPr>
          <w:rStyle w:val="FontStyle66"/>
        </w:rPr>
      </w:pPr>
      <w:r>
        <w:rPr>
          <w:rStyle w:val="FontStyle69"/>
        </w:rPr>
        <w:t xml:space="preserve">                                                               </w:t>
      </w:r>
      <w:r>
        <w:rPr>
          <w:rStyle w:val="FontStyle66"/>
        </w:rPr>
        <w:t xml:space="preserve">(попълва се наименованието или името на участника) </w:t>
      </w:r>
    </w:p>
    <w:p w:rsidR="009A0E63" w:rsidRDefault="009A0E63" w:rsidP="00B82490">
      <w:pPr>
        <w:pStyle w:val="Style27"/>
        <w:widowControl/>
        <w:tabs>
          <w:tab w:val="left" w:leader="dot" w:pos="8602"/>
        </w:tabs>
        <w:rPr>
          <w:rStyle w:val="FontStyle69"/>
        </w:rPr>
      </w:pPr>
      <w:r>
        <w:rPr>
          <w:rStyle w:val="FontStyle69"/>
        </w:rPr>
        <w:t>отговаря на предварително обявените условия.</w:t>
      </w:r>
    </w:p>
    <w:p w:rsidR="009A0E63" w:rsidRDefault="009A0E63" w:rsidP="00B82490">
      <w:pPr>
        <w:pStyle w:val="Style25"/>
        <w:widowControl/>
        <w:tabs>
          <w:tab w:val="left" w:leader="underscore" w:pos="6019"/>
        </w:tabs>
        <w:spacing w:line="413" w:lineRule="exact"/>
        <w:jc w:val="right"/>
        <w:rPr>
          <w:rStyle w:val="FontStyle69"/>
        </w:rPr>
      </w:pPr>
      <w:r>
        <w:rPr>
          <w:rStyle w:val="FontStyle69"/>
        </w:rPr>
        <w:t>4. Настоящата оферта е валидна за периода от</w:t>
      </w:r>
      <w:r>
        <w:rPr>
          <w:rStyle w:val="FontStyle69"/>
        </w:rPr>
        <w:tab/>
        <w:t>календарни дни (посочват се</w:t>
      </w:r>
    </w:p>
    <w:p w:rsidR="009A0E63" w:rsidRDefault="009A0E63" w:rsidP="00B82490">
      <w:pPr>
        <w:pStyle w:val="Style27"/>
        <w:widowControl/>
        <w:rPr>
          <w:rStyle w:val="FontStyle69"/>
        </w:rPr>
      </w:pPr>
      <w:r>
        <w:rPr>
          <w:rStyle w:val="FontStyle69"/>
        </w:rPr>
        <w:t>броя на дните, съобразени с условията на процедурата, но не по-малко от 30 календарни дни, считано от крайния срок за представяне на офертите, и представляваният от мен участник ще бъде обвързан с нея.</w:t>
      </w:r>
    </w:p>
    <w:p w:rsidR="009A0E63" w:rsidRDefault="009A0E63" w:rsidP="00B82490">
      <w:pPr>
        <w:pStyle w:val="Style2"/>
        <w:widowControl/>
        <w:spacing w:line="240" w:lineRule="exact"/>
        <w:ind w:left="547"/>
        <w:jc w:val="left"/>
        <w:rPr>
          <w:sz w:val="20"/>
          <w:szCs w:val="20"/>
        </w:rPr>
      </w:pPr>
    </w:p>
    <w:p w:rsidR="009A0E63" w:rsidRDefault="009A0E63" w:rsidP="00B82490">
      <w:pPr>
        <w:pStyle w:val="Style2"/>
        <w:widowControl/>
        <w:spacing w:line="240" w:lineRule="exact"/>
        <w:ind w:left="547"/>
        <w:jc w:val="left"/>
        <w:rPr>
          <w:sz w:val="20"/>
          <w:szCs w:val="20"/>
        </w:rPr>
      </w:pPr>
    </w:p>
    <w:p w:rsidR="009A0E63" w:rsidRDefault="009A0E63" w:rsidP="00B82490">
      <w:pPr>
        <w:pStyle w:val="Style2"/>
        <w:widowControl/>
        <w:spacing w:before="67" w:line="240" w:lineRule="auto"/>
        <w:ind w:left="547"/>
        <w:jc w:val="left"/>
        <w:rPr>
          <w:rStyle w:val="FontStyle70"/>
        </w:rPr>
      </w:pPr>
      <w:r>
        <w:rPr>
          <w:rStyle w:val="FontStyle70"/>
        </w:rPr>
        <w:t>Приложения към настоящата оферта са:</w:t>
      </w:r>
    </w:p>
    <w:p w:rsidR="009A0E63" w:rsidRDefault="009A0E63" w:rsidP="00B82490">
      <w:pPr>
        <w:pStyle w:val="Style18"/>
        <w:widowControl/>
        <w:numPr>
          <w:ilvl w:val="0"/>
          <w:numId w:val="6"/>
        </w:numPr>
        <w:tabs>
          <w:tab w:val="left" w:pos="355"/>
        </w:tabs>
        <w:spacing w:before="134" w:line="274" w:lineRule="exact"/>
        <w:jc w:val="left"/>
        <w:rPr>
          <w:rStyle w:val="FontStyle70"/>
        </w:rPr>
      </w:pPr>
      <w:r>
        <w:rPr>
          <w:rStyle w:val="FontStyle69"/>
        </w:rPr>
        <w:t>Ценово предложение (Приложение № 2);</w:t>
      </w:r>
    </w:p>
    <w:p w:rsidR="009A0E63" w:rsidRDefault="009A0E63" w:rsidP="00B82490">
      <w:pPr>
        <w:pStyle w:val="Style18"/>
        <w:widowControl/>
        <w:numPr>
          <w:ilvl w:val="0"/>
          <w:numId w:val="6"/>
        </w:numPr>
        <w:tabs>
          <w:tab w:val="left" w:pos="355"/>
        </w:tabs>
        <w:spacing w:line="274" w:lineRule="exact"/>
        <w:rPr>
          <w:rStyle w:val="FontStyle70"/>
        </w:rPr>
      </w:pPr>
      <w:r>
        <w:rPr>
          <w:rStyle w:val="FontStyle69"/>
        </w:rPr>
        <w:t>Предложение за изпълнение на поръчката (Приложение № 3);</w:t>
      </w:r>
    </w:p>
    <w:p w:rsidR="009A0E63" w:rsidRDefault="009A0E63" w:rsidP="00B82490">
      <w:pPr>
        <w:pStyle w:val="Style18"/>
        <w:widowControl/>
        <w:numPr>
          <w:ilvl w:val="0"/>
          <w:numId w:val="6"/>
        </w:numPr>
        <w:tabs>
          <w:tab w:val="left" w:pos="355"/>
        </w:tabs>
        <w:spacing w:line="274" w:lineRule="exact"/>
        <w:jc w:val="left"/>
        <w:rPr>
          <w:rStyle w:val="FontStyle70"/>
        </w:rPr>
      </w:pPr>
      <w:r>
        <w:rPr>
          <w:rStyle w:val="FontStyle69"/>
        </w:rPr>
        <w:t>Декларация по чл. 47, ал. 9 от ЗОП (Приложение № 4);</w:t>
      </w:r>
    </w:p>
    <w:p w:rsidR="009A0E63" w:rsidRDefault="009A0E63" w:rsidP="00B82490">
      <w:pPr>
        <w:pStyle w:val="Style18"/>
        <w:widowControl/>
        <w:numPr>
          <w:ilvl w:val="0"/>
          <w:numId w:val="6"/>
        </w:numPr>
        <w:tabs>
          <w:tab w:val="left" w:pos="355"/>
        </w:tabs>
        <w:spacing w:line="274" w:lineRule="exact"/>
        <w:jc w:val="left"/>
        <w:rPr>
          <w:rStyle w:val="FontStyle70"/>
        </w:rPr>
      </w:pPr>
      <w:r>
        <w:rPr>
          <w:rStyle w:val="FontStyle69"/>
        </w:rPr>
        <w:t>Декларация за сервизна база (Приложение № 5);</w:t>
      </w:r>
    </w:p>
    <w:p w:rsidR="009A0E63" w:rsidRDefault="009A0E63" w:rsidP="00B82490">
      <w:pPr>
        <w:pStyle w:val="Style18"/>
        <w:widowControl/>
        <w:numPr>
          <w:ilvl w:val="0"/>
          <w:numId w:val="6"/>
        </w:numPr>
        <w:tabs>
          <w:tab w:val="left" w:pos="355"/>
        </w:tabs>
        <w:spacing w:before="5" w:line="274" w:lineRule="exact"/>
        <w:rPr>
          <w:rStyle w:val="FontStyle70"/>
        </w:rPr>
      </w:pPr>
      <w:r>
        <w:rPr>
          <w:rStyle w:val="FontStyle69"/>
        </w:rPr>
        <w:t>Административни сведения за участника (Приложение № 6);</w:t>
      </w:r>
    </w:p>
    <w:p w:rsidR="009A0E63" w:rsidRDefault="009A0E63" w:rsidP="00B82490">
      <w:pPr>
        <w:pStyle w:val="Style18"/>
        <w:widowControl/>
        <w:numPr>
          <w:ilvl w:val="0"/>
          <w:numId w:val="6"/>
        </w:numPr>
        <w:tabs>
          <w:tab w:val="left" w:pos="355"/>
        </w:tabs>
        <w:spacing w:line="274" w:lineRule="exact"/>
        <w:jc w:val="left"/>
        <w:rPr>
          <w:rStyle w:val="FontStyle70"/>
        </w:rPr>
      </w:pPr>
      <w:r>
        <w:rPr>
          <w:rStyle w:val="FontStyle69"/>
        </w:rPr>
        <w:t>Проект на договор (Приложение № 7);</w:t>
      </w:r>
    </w:p>
    <w:p w:rsidR="009A0E63" w:rsidRDefault="009A0E63" w:rsidP="00B82490">
      <w:pPr>
        <w:pStyle w:val="Style27"/>
        <w:widowControl/>
        <w:spacing w:line="240" w:lineRule="exact"/>
        <w:rPr>
          <w:sz w:val="20"/>
          <w:szCs w:val="20"/>
        </w:rPr>
      </w:pPr>
    </w:p>
    <w:p w:rsidR="009A0E63" w:rsidRDefault="009A0E63" w:rsidP="00B82490">
      <w:pPr>
        <w:pStyle w:val="Style27"/>
        <w:widowControl/>
        <w:spacing w:line="240" w:lineRule="exact"/>
        <w:rPr>
          <w:sz w:val="20"/>
          <w:szCs w:val="20"/>
        </w:rPr>
      </w:pPr>
    </w:p>
    <w:p w:rsidR="009A0E63" w:rsidRDefault="009A0E63" w:rsidP="00B82490">
      <w:pPr>
        <w:pStyle w:val="Style27"/>
        <w:widowControl/>
        <w:spacing w:line="240" w:lineRule="exact"/>
        <w:rPr>
          <w:sz w:val="20"/>
          <w:szCs w:val="20"/>
        </w:rPr>
      </w:pPr>
    </w:p>
    <w:p w:rsidR="009A0E63" w:rsidRDefault="009A0E63" w:rsidP="00B82490">
      <w:pPr>
        <w:pStyle w:val="Style27"/>
        <w:widowControl/>
        <w:tabs>
          <w:tab w:val="left" w:leader="dot" w:pos="2083"/>
          <w:tab w:val="left" w:pos="5165"/>
          <w:tab w:val="left" w:leader="dot" w:pos="9259"/>
        </w:tabs>
        <w:spacing w:before="125" w:line="240" w:lineRule="auto"/>
        <w:rPr>
          <w:rStyle w:val="FontStyle69"/>
        </w:rPr>
      </w:pPr>
      <w:r>
        <w:rPr>
          <w:rStyle w:val="FontStyle69"/>
        </w:rPr>
        <w:t>Дата:</w:t>
      </w:r>
      <w:r>
        <w:rPr>
          <w:rStyle w:val="FontStyle69"/>
        </w:rPr>
        <w:tab/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Подпис и печат:</w:t>
      </w:r>
      <w:r>
        <w:rPr>
          <w:rStyle w:val="FontStyle69"/>
        </w:rPr>
        <w:tab/>
      </w: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</w:p>
    <w:p w:rsidR="009A0E63" w:rsidRDefault="009A0E63" w:rsidP="00B82490">
      <w:pPr>
        <w:pStyle w:val="Style22"/>
        <w:widowControl/>
        <w:tabs>
          <w:tab w:val="left" w:pos="427"/>
        </w:tabs>
        <w:spacing w:line="274" w:lineRule="exact"/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17"/>
        <w:widowControl/>
        <w:spacing w:before="67"/>
        <w:jc w:val="center"/>
        <w:rPr>
          <w:rStyle w:val="FontStyle68"/>
        </w:rPr>
      </w:pPr>
    </w:p>
    <w:p w:rsidR="009A0E63" w:rsidRDefault="009A0E63" w:rsidP="006F2E6D">
      <w:pPr>
        <w:pStyle w:val="Style17"/>
        <w:widowControl/>
        <w:spacing w:before="67"/>
        <w:jc w:val="center"/>
        <w:rPr>
          <w:rStyle w:val="FontStyle68"/>
        </w:rPr>
      </w:pPr>
      <w:r>
        <w:rPr>
          <w:rStyle w:val="FontStyle68"/>
        </w:rPr>
        <w:t>ЦЕНОВО ПРЕДЛОЖЕНИЕ</w:t>
      </w:r>
    </w:p>
    <w:p w:rsidR="009A0E63" w:rsidRDefault="009A0E63" w:rsidP="006F2E6D">
      <w:pPr>
        <w:pStyle w:val="Style20"/>
        <w:widowControl/>
        <w:spacing w:line="240" w:lineRule="auto"/>
        <w:jc w:val="both"/>
        <w:rPr>
          <w:sz w:val="20"/>
          <w:szCs w:val="20"/>
        </w:rPr>
      </w:pPr>
    </w:p>
    <w:p w:rsidR="009A0E63" w:rsidRDefault="009A0E63" w:rsidP="006F2E6D">
      <w:pPr>
        <w:pStyle w:val="Style20"/>
        <w:widowControl/>
        <w:spacing w:before="163" w:line="240" w:lineRule="auto"/>
        <w:jc w:val="both"/>
        <w:rPr>
          <w:rStyle w:val="FontStyle65"/>
        </w:rPr>
      </w:pPr>
      <w:r>
        <w:rPr>
          <w:rStyle w:val="FontStyle70"/>
        </w:rPr>
        <w:t xml:space="preserve">За обществена поръчка с предмет: </w:t>
      </w:r>
      <w:r>
        <w:rPr>
          <w:rStyle w:val="FontStyle65"/>
        </w:rPr>
        <w:t xml:space="preserve">„Доставка на лек автомобил за нуждите на </w:t>
      </w:r>
      <w:r w:rsidRPr="00B82490">
        <w:rPr>
          <w:rFonts w:ascii="Times New Roman CYR" w:hAnsi="Times New Roman CYR" w:cs="Times New Roman CYR"/>
          <w:snapToGrid w:val="0"/>
          <w:sz w:val="22"/>
          <w:szCs w:val="22"/>
        </w:rPr>
        <w:t>„ЕКСПЕРИМЕНТАЛНА БАЗА КЪМ ИНСТИТУТ ПО ПЛАНИНСКО ЖИВОТНОВЪДСТВО И ЗЕМЕДЕЛИЕ " ТПП гр. Троян</w:t>
      </w:r>
      <w:r>
        <w:rPr>
          <w:rStyle w:val="FontStyle65"/>
        </w:rPr>
        <w:t>,</w:t>
      </w:r>
    </w:p>
    <w:p w:rsidR="009A0E63" w:rsidRDefault="009A0E63" w:rsidP="006F2E6D">
      <w:pPr>
        <w:pStyle w:val="Style25"/>
        <w:widowControl/>
        <w:rPr>
          <w:sz w:val="20"/>
          <w:szCs w:val="20"/>
        </w:rPr>
      </w:pPr>
    </w:p>
    <w:p w:rsidR="009A0E63" w:rsidRDefault="009A0E63" w:rsidP="006F2E6D">
      <w:pPr>
        <w:pStyle w:val="Style25"/>
        <w:widowControl/>
        <w:rPr>
          <w:sz w:val="20"/>
          <w:szCs w:val="20"/>
        </w:rPr>
      </w:pPr>
    </w:p>
    <w:p w:rsidR="009A0E63" w:rsidRDefault="009A0E63" w:rsidP="006F2E6D">
      <w:pPr>
        <w:pStyle w:val="Style25"/>
        <w:widowControl/>
        <w:tabs>
          <w:tab w:val="left" w:leader="dot" w:pos="9850"/>
        </w:tabs>
        <w:spacing w:before="48"/>
        <w:rPr>
          <w:rStyle w:val="FontStyle69"/>
        </w:rPr>
      </w:pPr>
      <w:r>
        <w:rPr>
          <w:rStyle w:val="FontStyle69"/>
        </w:rPr>
        <w:t>От</w:t>
      </w:r>
      <w:r>
        <w:rPr>
          <w:rStyle w:val="FontStyle69"/>
        </w:rPr>
        <w:tab/>
      </w:r>
    </w:p>
    <w:p w:rsidR="009A0E63" w:rsidRDefault="009A0E63" w:rsidP="006F2E6D">
      <w:pPr>
        <w:pStyle w:val="Style47"/>
        <w:widowControl/>
        <w:spacing w:before="19"/>
        <w:jc w:val="center"/>
        <w:rPr>
          <w:rStyle w:val="FontStyle67"/>
        </w:rPr>
      </w:pPr>
      <w:r>
        <w:rPr>
          <w:rStyle w:val="FontStyle67"/>
        </w:rPr>
        <w:t>(наименование на участника)</w:t>
      </w:r>
    </w:p>
    <w:p w:rsidR="009A0E63" w:rsidRDefault="009A0E63" w:rsidP="006F2E6D">
      <w:pPr>
        <w:pStyle w:val="Style25"/>
        <w:widowControl/>
        <w:tabs>
          <w:tab w:val="left" w:leader="dot" w:pos="9826"/>
        </w:tabs>
        <w:spacing w:before="14"/>
        <w:rPr>
          <w:rStyle w:val="FontStyle69"/>
        </w:rPr>
      </w:pPr>
      <w:r>
        <w:rPr>
          <w:rStyle w:val="FontStyle69"/>
        </w:rPr>
        <w:t>с адрес:</w:t>
      </w:r>
      <w:r>
        <w:rPr>
          <w:rStyle w:val="FontStyle69"/>
        </w:rPr>
        <w:tab/>
      </w:r>
    </w:p>
    <w:p w:rsidR="009A0E63" w:rsidRPr="000B30A0" w:rsidRDefault="009A0E63" w:rsidP="006F2E6D">
      <w:pPr>
        <w:pStyle w:val="Style25"/>
        <w:widowControl/>
        <w:tabs>
          <w:tab w:val="left" w:leader="dot" w:pos="2482"/>
          <w:tab w:val="left" w:leader="dot" w:pos="5434"/>
          <w:tab w:val="left" w:leader="dot" w:pos="9830"/>
        </w:tabs>
        <w:rPr>
          <w:rStyle w:val="FontStyle69"/>
        </w:rPr>
      </w:pPr>
      <w:r>
        <w:rPr>
          <w:rStyle w:val="FontStyle69"/>
        </w:rPr>
        <w:t>тел.:</w:t>
      </w:r>
      <w:r>
        <w:rPr>
          <w:rStyle w:val="FontStyle69"/>
        </w:rPr>
        <w:tab/>
        <w:t xml:space="preserve">, </w:t>
      </w:r>
      <w:r>
        <w:rPr>
          <w:rStyle w:val="FontStyle69"/>
          <w:lang w:val="en-US"/>
        </w:rPr>
        <w:t>e</w:t>
      </w:r>
      <w:r w:rsidRPr="000B30A0">
        <w:rPr>
          <w:rStyle w:val="FontStyle69"/>
        </w:rPr>
        <w:t>-</w:t>
      </w:r>
      <w:r>
        <w:rPr>
          <w:rStyle w:val="FontStyle69"/>
          <w:lang w:val="en-US"/>
        </w:rPr>
        <w:t>mail</w:t>
      </w:r>
      <w:r w:rsidRPr="000B30A0">
        <w:rPr>
          <w:rStyle w:val="FontStyle69"/>
        </w:rPr>
        <w:t>:</w:t>
      </w:r>
      <w:r w:rsidRPr="000B30A0">
        <w:rPr>
          <w:rStyle w:val="FontStyle69"/>
        </w:rPr>
        <w:tab/>
      </w:r>
    </w:p>
    <w:p w:rsidR="009A0E63" w:rsidRDefault="009A0E63" w:rsidP="006F2E6D">
      <w:pPr>
        <w:pStyle w:val="Style25"/>
        <w:widowControl/>
        <w:tabs>
          <w:tab w:val="left" w:leader="dot" w:pos="9854"/>
        </w:tabs>
        <w:rPr>
          <w:rStyle w:val="FontStyle69"/>
        </w:rPr>
      </w:pPr>
      <w:r>
        <w:rPr>
          <w:rStyle w:val="FontStyle69"/>
        </w:rPr>
        <w:t>ЕИК/БУЛСТАТ:</w:t>
      </w:r>
      <w:r>
        <w:rPr>
          <w:rStyle w:val="FontStyle69"/>
        </w:rPr>
        <w:tab/>
      </w:r>
    </w:p>
    <w:p w:rsidR="009A0E63" w:rsidRDefault="009A0E63" w:rsidP="006F2E6D">
      <w:pPr>
        <w:pStyle w:val="Style25"/>
        <w:widowControl/>
        <w:tabs>
          <w:tab w:val="left" w:leader="dot" w:pos="9845"/>
        </w:tabs>
        <w:rPr>
          <w:rStyle w:val="FontStyle69"/>
          <w:lang w:val="es-ES_tradnl"/>
        </w:rPr>
      </w:pPr>
      <w:r>
        <w:rPr>
          <w:rStyle w:val="FontStyle69"/>
          <w:u w:val="single"/>
        </w:rPr>
        <w:t>Разплащателна сметка:</w:t>
      </w:r>
      <w:r>
        <w:rPr>
          <w:rStyle w:val="FontStyle69"/>
        </w:rPr>
        <w:t xml:space="preserve"> </w:t>
      </w:r>
      <w:r>
        <w:rPr>
          <w:rStyle w:val="FontStyle69"/>
          <w:lang w:val="es-ES_tradnl"/>
        </w:rPr>
        <w:t>IBAN:</w:t>
      </w:r>
      <w:r>
        <w:rPr>
          <w:rStyle w:val="FontStyle69"/>
          <w:lang w:val="es-ES_tradnl"/>
        </w:rPr>
        <w:tab/>
      </w:r>
    </w:p>
    <w:p w:rsidR="009A0E63" w:rsidRDefault="009A0E63" w:rsidP="006F2E6D">
      <w:pPr>
        <w:pStyle w:val="Style25"/>
        <w:widowControl/>
        <w:tabs>
          <w:tab w:val="left" w:leader="dot" w:pos="9864"/>
        </w:tabs>
        <w:rPr>
          <w:rStyle w:val="FontStyle69"/>
          <w:lang w:eastAsia="es-ES_tradnl"/>
        </w:rPr>
      </w:pPr>
      <w:r>
        <w:rPr>
          <w:rStyle w:val="FontStyle69"/>
          <w:lang w:val="es-ES_tradnl" w:eastAsia="es-ES_tradnl"/>
        </w:rPr>
        <w:t xml:space="preserve">BIC </w:t>
      </w:r>
      <w:r>
        <w:rPr>
          <w:rStyle w:val="FontStyle69"/>
          <w:lang w:eastAsia="es-ES_tradnl"/>
        </w:rPr>
        <w:t>код на банката</w:t>
      </w:r>
      <w:r>
        <w:rPr>
          <w:rStyle w:val="FontStyle69"/>
          <w:lang w:eastAsia="es-ES_tradnl"/>
        </w:rPr>
        <w:tab/>
      </w:r>
    </w:p>
    <w:p w:rsidR="009A0E63" w:rsidRDefault="009A0E63" w:rsidP="006F2E6D">
      <w:pPr>
        <w:pStyle w:val="Style25"/>
        <w:widowControl/>
        <w:tabs>
          <w:tab w:val="left" w:leader="dot" w:pos="9821"/>
        </w:tabs>
        <w:rPr>
          <w:rStyle w:val="FontStyle69"/>
        </w:rPr>
      </w:pPr>
      <w:r>
        <w:rPr>
          <w:rStyle w:val="FontStyle69"/>
        </w:rPr>
        <w:t>Банка:</w:t>
      </w:r>
      <w:r>
        <w:rPr>
          <w:rStyle w:val="FontStyle69"/>
        </w:rPr>
        <w:tab/>
      </w:r>
    </w:p>
    <w:p w:rsidR="009A0E63" w:rsidRDefault="009A0E63" w:rsidP="006F2E6D">
      <w:pPr>
        <w:pStyle w:val="Style2"/>
        <w:widowControl/>
        <w:spacing w:line="240" w:lineRule="auto"/>
        <w:ind w:left="720"/>
        <w:jc w:val="left"/>
        <w:rPr>
          <w:sz w:val="20"/>
          <w:szCs w:val="20"/>
        </w:rPr>
      </w:pPr>
    </w:p>
    <w:p w:rsidR="009A0E63" w:rsidRDefault="009A0E63" w:rsidP="006F2E6D">
      <w:pPr>
        <w:pStyle w:val="Style2"/>
        <w:widowControl/>
        <w:spacing w:before="178" w:line="240" w:lineRule="auto"/>
        <w:ind w:left="720"/>
        <w:jc w:val="left"/>
        <w:rPr>
          <w:rStyle w:val="FontStyle70"/>
        </w:rPr>
      </w:pPr>
      <w:r>
        <w:rPr>
          <w:rStyle w:val="FontStyle70"/>
        </w:rPr>
        <w:t>УВАЖАЕМИ ЧЛЕНОВЕ НА КОМИСИЯТА,</w:t>
      </w:r>
    </w:p>
    <w:p w:rsidR="009A0E63" w:rsidRDefault="009A0E63" w:rsidP="006F2E6D">
      <w:pPr>
        <w:pStyle w:val="Style32"/>
        <w:widowControl/>
        <w:spacing w:line="240" w:lineRule="auto"/>
        <w:ind w:firstLine="710"/>
        <w:rPr>
          <w:rStyle w:val="FontStyle70"/>
        </w:rPr>
      </w:pPr>
      <w:r>
        <w:rPr>
          <w:rStyle w:val="FontStyle69"/>
        </w:rPr>
        <w:t xml:space="preserve">С настоящото, Ви представяме нашето ценово предложение за участие в обявената чрез публична покана обществена поръчка с предмет: </w:t>
      </w:r>
      <w:r w:rsidRPr="006F2E6D">
        <w:rPr>
          <w:rStyle w:val="FontStyle70"/>
          <w:b w:val="0"/>
        </w:rPr>
        <w:t>„Доставка на лек автомобил за нуждите на</w:t>
      </w:r>
      <w:r>
        <w:rPr>
          <w:rStyle w:val="FontStyle70"/>
        </w:rPr>
        <w:t xml:space="preserve"> </w:t>
      </w:r>
      <w:r w:rsidRPr="00B82490">
        <w:rPr>
          <w:rFonts w:ascii="Times New Roman CYR" w:hAnsi="Times New Roman CYR" w:cs="Times New Roman CYR"/>
          <w:snapToGrid w:val="0"/>
          <w:sz w:val="22"/>
          <w:szCs w:val="22"/>
        </w:rPr>
        <w:t>„ЕКСПЕРИМЕНТАЛНА БАЗА КЪМ ИНСТИТУТ ПО ПЛАНИНСКО ЖИВОТНОВЪДСТВО И ЗЕМЕДЕЛИЕ " ТПП гр. Троян</w:t>
      </w:r>
      <w:r>
        <w:rPr>
          <w:rStyle w:val="FontStyle70"/>
        </w:rPr>
        <w:t>.</w:t>
      </w:r>
    </w:p>
    <w:p w:rsidR="009A0E63" w:rsidRDefault="009A0E63" w:rsidP="006F2E6D">
      <w:pPr>
        <w:pStyle w:val="Style46"/>
        <w:widowControl/>
        <w:tabs>
          <w:tab w:val="left" w:leader="dot" w:pos="9850"/>
        </w:tabs>
        <w:spacing w:line="240" w:lineRule="auto"/>
        <w:jc w:val="both"/>
        <w:rPr>
          <w:rStyle w:val="FontStyle69"/>
        </w:rPr>
      </w:pPr>
      <w:r>
        <w:rPr>
          <w:rStyle w:val="FontStyle69"/>
        </w:rPr>
        <w:t>Поемаме ангажимент да изпълним поръчката в съответствие с изискванията на</w:t>
      </w:r>
      <w:r>
        <w:rPr>
          <w:rStyle w:val="FontStyle69"/>
        </w:rPr>
        <w:br/>
        <w:t>ВЪЗЛОЖИТЕЛЯ. Поемаме ангажимент да изпълним поръчката в посочения срок.</w:t>
      </w:r>
      <w:r>
        <w:rPr>
          <w:rStyle w:val="FontStyle69"/>
        </w:rPr>
        <w:br/>
      </w:r>
    </w:p>
    <w:p w:rsidR="009A0E63" w:rsidRDefault="009A0E63" w:rsidP="006F2E6D">
      <w:pPr>
        <w:pStyle w:val="Style46"/>
        <w:widowControl/>
        <w:numPr>
          <w:ilvl w:val="0"/>
          <w:numId w:val="7"/>
        </w:numPr>
        <w:tabs>
          <w:tab w:val="left" w:leader="dot" w:pos="9850"/>
        </w:tabs>
        <w:spacing w:line="240" w:lineRule="auto"/>
        <w:jc w:val="both"/>
        <w:rPr>
          <w:rStyle w:val="FontStyle69"/>
        </w:rPr>
      </w:pPr>
      <w:r>
        <w:rPr>
          <w:rStyle w:val="FontStyle69"/>
        </w:rPr>
        <w:t>Начин на плащане: по банков път, с платежно нареждане в български лева по следната банкова сметка: ………………………………………………………………………..</w:t>
      </w:r>
    </w:p>
    <w:p w:rsidR="009A0E63" w:rsidRDefault="009A0E63" w:rsidP="006F2E6D">
      <w:pPr>
        <w:pStyle w:val="Style26"/>
        <w:widowControl/>
        <w:numPr>
          <w:ilvl w:val="0"/>
          <w:numId w:val="7"/>
        </w:numPr>
        <w:tabs>
          <w:tab w:val="left" w:pos="0"/>
        </w:tabs>
        <w:spacing w:before="821" w:line="240" w:lineRule="auto"/>
        <w:ind w:firstLine="709"/>
        <w:rPr>
          <w:rStyle w:val="FontStyle69"/>
        </w:rPr>
      </w:pPr>
      <w:r>
        <w:rPr>
          <w:rStyle w:val="FontStyle69"/>
        </w:rPr>
        <w:t>За извършеното плащане ще се издаде надлежно оформена фактура.</w:t>
      </w:r>
    </w:p>
    <w:p w:rsidR="009A0E63" w:rsidRDefault="009A0E63" w:rsidP="006F2E6D">
      <w:pPr>
        <w:pStyle w:val="Style26"/>
        <w:widowControl/>
        <w:numPr>
          <w:ilvl w:val="0"/>
          <w:numId w:val="7"/>
        </w:numPr>
        <w:tabs>
          <w:tab w:val="left" w:pos="245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 xml:space="preserve">Отправяме следното ценово предложение: </w:t>
      </w:r>
      <w:r>
        <w:rPr>
          <w:rStyle w:val="FontStyle70"/>
        </w:rPr>
        <w:t xml:space="preserve">Цена на автомобила с включени оборудване (включително и допълнителното) </w:t>
      </w:r>
      <w:r>
        <w:rPr>
          <w:rStyle w:val="FontStyle69"/>
        </w:rPr>
        <w:t>с технически характеристики, съгласно техническото задание и списък-опис на допълнителното оборудване:</w:t>
      </w:r>
    </w:p>
    <w:p w:rsidR="009A0E63" w:rsidRDefault="009A0E63" w:rsidP="006F2E6D">
      <w:pPr>
        <w:pStyle w:val="Style2"/>
        <w:widowControl/>
        <w:tabs>
          <w:tab w:val="left" w:leader="dot" w:pos="2126"/>
          <w:tab w:val="left" w:leader="dot" w:pos="8270"/>
        </w:tabs>
        <w:spacing w:before="5" w:line="240" w:lineRule="auto"/>
        <w:jc w:val="both"/>
        <w:rPr>
          <w:rStyle w:val="FontStyle70"/>
        </w:rPr>
      </w:pPr>
      <w:r>
        <w:rPr>
          <w:rStyle w:val="FontStyle70"/>
        </w:rPr>
        <w:tab/>
        <w:t>(</w:t>
      </w:r>
      <w:r>
        <w:rPr>
          <w:rStyle w:val="FontStyle70"/>
        </w:rPr>
        <w:tab/>
        <w:t>) лева без ДДС</w:t>
      </w:r>
    </w:p>
    <w:p w:rsidR="009A0E63" w:rsidRDefault="009A0E63" w:rsidP="006F2E6D">
      <w:pPr>
        <w:pStyle w:val="Style2"/>
        <w:widowControl/>
        <w:tabs>
          <w:tab w:val="left" w:leader="dot" w:pos="2189"/>
          <w:tab w:val="left" w:leader="dot" w:pos="8381"/>
        </w:tabs>
        <w:spacing w:line="240" w:lineRule="auto"/>
        <w:jc w:val="both"/>
        <w:rPr>
          <w:rStyle w:val="FontStyle70"/>
        </w:rPr>
      </w:pPr>
      <w:r>
        <w:rPr>
          <w:rStyle w:val="FontStyle70"/>
        </w:rPr>
        <w:tab/>
        <w:t>(</w:t>
      </w:r>
      <w:r>
        <w:rPr>
          <w:rStyle w:val="FontStyle70"/>
        </w:rPr>
        <w:tab/>
        <w:t>) лева с ДДС.</w:t>
      </w:r>
    </w:p>
    <w:p w:rsidR="009A0E63" w:rsidRDefault="009A0E63" w:rsidP="006F2E6D">
      <w:pPr>
        <w:pStyle w:val="Style27"/>
        <w:widowControl/>
        <w:spacing w:before="53" w:line="240" w:lineRule="auto"/>
        <w:rPr>
          <w:rStyle w:val="FontStyle70"/>
        </w:rPr>
      </w:pPr>
      <w:r>
        <w:rPr>
          <w:rStyle w:val="FontStyle69"/>
        </w:rPr>
        <w:t>Цената се заплаща по следната лизингова схема</w:t>
      </w:r>
      <w:r>
        <w:rPr>
          <w:rStyle w:val="FontStyle70"/>
        </w:rPr>
        <w:t>: ……………………………………………………</w:t>
      </w:r>
    </w:p>
    <w:p w:rsidR="009A0E63" w:rsidRDefault="009A0E63" w:rsidP="006F2E6D">
      <w:pPr>
        <w:pStyle w:val="Style27"/>
        <w:widowControl/>
        <w:spacing w:before="53" w:line="240" w:lineRule="auto"/>
        <w:rPr>
          <w:rStyle w:val="FontStyle70"/>
        </w:rPr>
      </w:pPr>
      <w:r>
        <w:rPr>
          <w:rStyle w:val="FontStyle70"/>
        </w:rPr>
        <w:t>…………………………………………</w:t>
      </w:r>
    </w:p>
    <w:p w:rsidR="009A0E63" w:rsidRDefault="009A0E63" w:rsidP="006F2E6D">
      <w:pPr>
        <w:pStyle w:val="Style27"/>
        <w:widowControl/>
        <w:spacing w:line="240" w:lineRule="auto"/>
        <w:ind w:firstLine="709"/>
        <w:rPr>
          <w:rStyle w:val="FontStyle69"/>
        </w:rPr>
      </w:pPr>
      <w:r>
        <w:rPr>
          <w:rStyle w:val="FontStyle69"/>
        </w:rPr>
        <w:t>4. Приложима валута и зачитане при несъответствие: цените са в български лева без ДДС. При несъответствие между цифровото и изписаното с думи възнаграждение ще се взема предвид изписаното с думи.</w:t>
      </w:r>
    </w:p>
    <w:p w:rsidR="009A0E63" w:rsidRPr="006F2E6D" w:rsidRDefault="009A0E63" w:rsidP="006F2E6D">
      <w:pPr>
        <w:pStyle w:val="Style2"/>
        <w:widowControl/>
        <w:spacing w:before="5" w:line="240" w:lineRule="auto"/>
        <w:jc w:val="left"/>
        <w:rPr>
          <w:rStyle w:val="FontStyle70"/>
          <w:b w:val="0"/>
        </w:rPr>
      </w:pPr>
      <w:r w:rsidRPr="006F2E6D">
        <w:rPr>
          <w:rStyle w:val="FontStyle70"/>
          <w:b w:val="0"/>
        </w:rPr>
        <w:t>Посочен</w:t>
      </w:r>
      <w:r>
        <w:rPr>
          <w:rStyle w:val="FontStyle70"/>
          <w:b w:val="0"/>
        </w:rPr>
        <w:t>а</w:t>
      </w:r>
      <w:r w:rsidRPr="006F2E6D">
        <w:rPr>
          <w:rStyle w:val="FontStyle70"/>
          <w:b w:val="0"/>
        </w:rPr>
        <w:t>т</w:t>
      </w:r>
      <w:r>
        <w:rPr>
          <w:rStyle w:val="FontStyle70"/>
          <w:b w:val="0"/>
        </w:rPr>
        <w:t>а</w:t>
      </w:r>
      <w:r w:rsidRPr="006F2E6D">
        <w:rPr>
          <w:rStyle w:val="FontStyle70"/>
          <w:b w:val="0"/>
        </w:rPr>
        <w:t xml:space="preserve"> </w:t>
      </w:r>
      <w:r>
        <w:rPr>
          <w:rStyle w:val="FontStyle70"/>
          <w:b w:val="0"/>
        </w:rPr>
        <w:t>цена</w:t>
      </w:r>
      <w:r w:rsidRPr="006F2E6D">
        <w:rPr>
          <w:rStyle w:val="FontStyle70"/>
          <w:b w:val="0"/>
        </w:rPr>
        <w:t xml:space="preserve"> включва:</w:t>
      </w:r>
      <w:r>
        <w:rPr>
          <w:rStyle w:val="FontStyle70"/>
          <w:b w:val="0"/>
        </w:rPr>
        <w:t xml:space="preserve"> ……………………………………………………………………………..</w:t>
      </w:r>
    </w:p>
    <w:p w:rsidR="009A0E63" w:rsidRDefault="009A0E63" w:rsidP="006F2E6D">
      <w:pPr>
        <w:pStyle w:val="Style27"/>
        <w:widowControl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</w:t>
      </w:r>
    </w:p>
    <w:p w:rsidR="009A0E63" w:rsidRDefault="009A0E63" w:rsidP="006F2E6D">
      <w:pPr>
        <w:pStyle w:val="Style27"/>
        <w:widowControl/>
        <w:spacing w:line="240" w:lineRule="auto"/>
        <w:rPr>
          <w:sz w:val="20"/>
          <w:szCs w:val="20"/>
        </w:rPr>
      </w:pPr>
    </w:p>
    <w:p w:rsidR="009A0E63" w:rsidRDefault="009A0E63" w:rsidP="006F2E6D">
      <w:pPr>
        <w:pStyle w:val="Style27"/>
        <w:widowControl/>
        <w:spacing w:line="240" w:lineRule="auto"/>
        <w:rPr>
          <w:sz w:val="20"/>
          <w:szCs w:val="20"/>
        </w:rPr>
      </w:pPr>
    </w:p>
    <w:p w:rsidR="009A0E63" w:rsidRDefault="009A0E63" w:rsidP="006F2E6D">
      <w:pPr>
        <w:pStyle w:val="Style27"/>
        <w:widowControl/>
        <w:spacing w:line="240" w:lineRule="auto"/>
        <w:rPr>
          <w:sz w:val="20"/>
          <w:szCs w:val="20"/>
        </w:rPr>
      </w:pPr>
    </w:p>
    <w:p w:rsidR="009A0E63" w:rsidRDefault="009A0E63" w:rsidP="006F2E6D">
      <w:pPr>
        <w:pStyle w:val="Style27"/>
        <w:widowControl/>
        <w:spacing w:line="240" w:lineRule="auto"/>
        <w:rPr>
          <w:sz w:val="20"/>
          <w:szCs w:val="20"/>
        </w:rPr>
      </w:pPr>
    </w:p>
    <w:p w:rsidR="009A0E63" w:rsidRDefault="009A0E63" w:rsidP="006F2E6D">
      <w:pPr>
        <w:pStyle w:val="Style27"/>
        <w:widowControl/>
        <w:spacing w:line="240" w:lineRule="auto"/>
        <w:rPr>
          <w:sz w:val="20"/>
          <w:szCs w:val="20"/>
        </w:rPr>
      </w:pPr>
    </w:p>
    <w:p w:rsidR="009A0E63" w:rsidRDefault="009A0E63" w:rsidP="006F2E6D">
      <w:pPr>
        <w:pStyle w:val="Style27"/>
        <w:widowControl/>
        <w:spacing w:line="240" w:lineRule="auto"/>
        <w:rPr>
          <w:sz w:val="20"/>
          <w:szCs w:val="2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  <w:r>
        <w:rPr>
          <w:rStyle w:val="FontStyle69"/>
        </w:rPr>
        <w:t>Дата:</w:t>
      </w:r>
      <w:r>
        <w:rPr>
          <w:rStyle w:val="FontStyle69"/>
        </w:rPr>
        <w:tab/>
      </w:r>
      <w:r>
        <w:rPr>
          <w:rStyle w:val="FontStyle69"/>
          <w:sz w:val="20"/>
          <w:szCs w:val="20"/>
        </w:rPr>
        <w:tab/>
        <w:t xml:space="preserve">                                                                          </w:t>
      </w:r>
      <w:r>
        <w:rPr>
          <w:rStyle w:val="FontStyle69"/>
        </w:rPr>
        <w:t>Подпис и печат:</w:t>
      </w:r>
      <w:r>
        <w:rPr>
          <w:rStyle w:val="FontStyle69"/>
        </w:rPr>
        <w:tab/>
      </w: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17"/>
        <w:widowControl/>
        <w:spacing w:before="67"/>
        <w:jc w:val="center"/>
        <w:rPr>
          <w:rStyle w:val="FontStyle68"/>
        </w:rPr>
      </w:pPr>
    </w:p>
    <w:p w:rsidR="009A0E63" w:rsidRDefault="009A0E63" w:rsidP="006F2E6D">
      <w:pPr>
        <w:pStyle w:val="Style17"/>
        <w:widowControl/>
        <w:spacing w:before="67"/>
        <w:jc w:val="center"/>
        <w:rPr>
          <w:rStyle w:val="FontStyle68"/>
        </w:rPr>
      </w:pPr>
      <w:r>
        <w:rPr>
          <w:rStyle w:val="FontStyle68"/>
        </w:rPr>
        <w:t>ПРЕДЛОЖЕНИЕ ЗА ИЗПЪЛНЕНИЕ НА ПОРЪЧКАТА</w:t>
      </w:r>
    </w:p>
    <w:p w:rsidR="009A0E63" w:rsidRDefault="009A0E63" w:rsidP="006F2E6D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6F2E6D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6F2E6D">
      <w:pPr>
        <w:pStyle w:val="Style5"/>
        <w:widowControl/>
        <w:tabs>
          <w:tab w:val="left" w:leader="dot" w:pos="9854"/>
        </w:tabs>
        <w:spacing w:before="86"/>
        <w:jc w:val="both"/>
        <w:rPr>
          <w:rStyle w:val="FontStyle69"/>
        </w:rPr>
      </w:pPr>
      <w:r>
        <w:rPr>
          <w:rStyle w:val="FontStyle69"/>
        </w:rPr>
        <w:t>От</w:t>
      </w:r>
      <w:r>
        <w:rPr>
          <w:rStyle w:val="FontStyle69"/>
        </w:rPr>
        <w:tab/>
      </w:r>
    </w:p>
    <w:p w:rsidR="009A0E63" w:rsidRDefault="009A0E63" w:rsidP="006F2E6D">
      <w:pPr>
        <w:pStyle w:val="Style43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6F2E6D">
      <w:pPr>
        <w:pStyle w:val="Style43"/>
        <w:widowControl/>
        <w:spacing w:line="240" w:lineRule="exact"/>
        <w:jc w:val="both"/>
        <w:rPr>
          <w:sz w:val="20"/>
          <w:szCs w:val="20"/>
        </w:rPr>
      </w:pPr>
    </w:p>
    <w:p w:rsidR="009A0E63" w:rsidRPr="00215A51" w:rsidRDefault="009A0E63" w:rsidP="00215A51">
      <w:pPr>
        <w:pStyle w:val="Style43"/>
        <w:widowControl/>
        <w:spacing w:before="235"/>
        <w:jc w:val="both"/>
        <w:rPr>
          <w:rStyle w:val="FontStyle70"/>
          <w:b w:val="0"/>
        </w:rPr>
      </w:pPr>
      <w:r>
        <w:rPr>
          <w:rStyle w:val="FontStyle69"/>
        </w:rPr>
        <w:t xml:space="preserve">Във връзка с </w:t>
      </w:r>
      <w:r w:rsidRPr="00215A51">
        <w:rPr>
          <w:rStyle w:val="FontStyle70"/>
          <w:b w:val="0"/>
        </w:rPr>
        <w:t xml:space="preserve">обществена поръчка по реда на глава осем „а" от ЗОП с предмет „Доставка на лек автомобил за нуждите на </w:t>
      </w:r>
      <w:r w:rsidRPr="00B82490">
        <w:rPr>
          <w:rFonts w:ascii="Times New Roman CYR" w:hAnsi="Times New Roman CYR" w:cs="Times New Roman CYR"/>
          <w:snapToGrid w:val="0"/>
          <w:sz w:val="22"/>
          <w:szCs w:val="22"/>
        </w:rPr>
        <w:t>„ЕКСПЕРИМЕНТАЛНА БАЗА КЪМ ИНСТИТУТ ПО ПЛАНИНСКО ЖИВОТНОВЪДСТВО И ЗЕМЕДЕЛИЕ " ТПП гр. Троян</w:t>
      </w:r>
    </w:p>
    <w:p w:rsidR="009A0E63" w:rsidRDefault="009A0E63" w:rsidP="006F2E6D">
      <w:pPr>
        <w:pStyle w:val="Style32"/>
        <w:widowControl/>
        <w:spacing w:line="240" w:lineRule="exact"/>
        <w:ind w:left="624" w:firstLine="0"/>
        <w:jc w:val="left"/>
        <w:rPr>
          <w:sz w:val="20"/>
          <w:szCs w:val="20"/>
        </w:rPr>
      </w:pPr>
    </w:p>
    <w:p w:rsidR="009A0E63" w:rsidRDefault="009A0E63" w:rsidP="006F2E6D">
      <w:pPr>
        <w:pStyle w:val="Style32"/>
        <w:widowControl/>
        <w:spacing w:line="240" w:lineRule="exact"/>
        <w:ind w:left="624" w:firstLine="0"/>
        <w:jc w:val="left"/>
        <w:rPr>
          <w:sz w:val="20"/>
          <w:szCs w:val="20"/>
        </w:rPr>
      </w:pPr>
    </w:p>
    <w:p w:rsidR="009A0E63" w:rsidRDefault="009A0E63" w:rsidP="006F2E6D">
      <w:pPr>
        <w:pStyle w:val="Style32"/>
        <w:widowControl/>
        <w:spacing w:before="5"/>
        <w:ind w:left="624" w:firstLine="0"/>
        <w:jc w:val="left"/>
        <w:rPr>
          <w:rStyle w:val="FontStyle69"/>
        </w:rPr>
      </w:pPr>
      <w:r>
        <w:rPr>
          <w:rStyle w:val="FontStyle69"/>
        </w:rPr>
        <w:t>Ви представяме нашето предложение, както следва:</w:t>
      </w:r>
    </w:p>
    <w:p w:rsidR="009A0E63" w:rsidRDefault="009A0E63" w:rsidP="006F2E6D">
      <w:pPr>
        <w:pStyle w:val="Style32"/>
        <w:widowControl/>
        <w:ind w:firstLine="658"/>
        <w:rPr>
          <w:rStyle w:val="FontStyle69"/>
        </w:rPr>
      </w:pPr>
      <w:r>
        <w:rPr>
          <w:rStyle w:val="FontStyle69"/>
        </w:rPr>
        <w:t>1. Поемаме ангажимент да изпълним обекта на поръчката в съответствие с изискванията, заложени в части "Описание на обекта на поръчката" и "Техническо задание"</w:t>
      </w:r>
    </w:p>
    <w:p w:rsidR="009A0E63" w:rsidRDefault="009A0E63" w:rsidP="006F2E6D">
      <w:pPr>
        <w:pStyle w:val="Style18"/>
        <w:widowControl/>
        <w:tabs>
          <w:tab w:val="left" w:pos="998"/>
          <w:tab w:val="left" w:leader="dot" w:pos="9883"/>
        </w:tabs>
        <w:spacing w:line="413" w:lineRule="exact"/>
        <w:ind w:left="552"/>
        <w:jc w:val="left"/>
        <w:rPr>
          <w:rStyle w:val="FontStyle69"/>
        </w:rPr>
      </w:pPr>
      <w:r>
        <w:rPr>
          <w:rStyle w:val="FontStyle69"/>
        </w:rPr>
        <w:t>2.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 xml:space="preserve">Предлагаме   срок   на   изпълнение   на   поръчката   от   </w:t>
      </w:r>
      <w:r>
        <w:rPr>
          <w:rStyle w:val="FontStyle69"/>
        </w:rPr>
        <w:tab/>
      </w:r>
    </w:p>
    <w:p w:rsidR="009A0E63" w:rsidRDefault="009A0E63" w:rsidP="006F2E6D">
      <w:pPr>
        <w:pStyle w:val="Style5"/>
        <w:widowControl/>
        <w:tabs>
          <w:tab w:val="left" w:leader="dot" w:pos="3355"/>
        </w:tabs>
        <w:spacing w:line="413" w:lineRule="exact"/>
        <w:rPr>
          <w:rStyle w:val="FontStyle69"/>
        </w:rPr>
      </w:pPr>
      <w:r>
        <w:rPr>
          <w:rStyle w:val="FontStyle69"/>
        </w:rPr>
        <w:t>(словом:</w:t>
      </w:r>
      <w:r>
        <w:rPr>
          <w:rStyle w:val="FontStyle69"/>
        </w:rPr>
        <w:tab/>
        <w:t>) календарни дни от датата на подписване на договора.</w:t>
      </w:r>
    </w:p>
    <w:p w:rsidR="009A0E63" w:rsidRDefault="009A0E63" w:rsidP="00215A51">
      <w:pPr>
        <w:pStyle w:val="Style18"/>
        <w:widowControl/>
        <w:tabs>
          <w:tab w:val="left" w:pos="778"/>
          <w:tab w:val="left" w:leader="dot" w:pos="7670"/>
        </w:tabs>
        <w:spacing w:before="5" w:line="413" w:lineRule="exact"/>
        <w:ind w:left="542"/>
        <w:jc w:val="left"/>
        <w:rPr>
          <w:rStyle w:val="FontStyle69"/>
        </w:rPr>
      </w:pPr>
      <w:r>
        <w:rPr>
          <w:rStyle w:val="FontStyle69"/>
        </w:rPr>
        <w:t>3.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 xml:space="preserve">Предлагаме гаранционен срок на автомобила </w:t>
      </w:r>
      <w:r>
        <w:rPr>
          <w:rStyle w:val="FontStyle69"/>
        </w:rPr>
        <w:tab/>
        <w:t xml:space="preserve"> </w:t>
      </w:r>
      <w:r w:rsidRPr="00215A51">
        <w:rPr>
          <w:rStyle w:val="FontStyle66"/>
          <w:i w:val="0"/>
        </w:rPr>
        <w:t>(</w:t>
      </w:r>
      <w:r>
        <w:rPr>
          <w:rStyle w:val="FontStyle66"/>
          <w:i w:val="0"/>
        </w:rPr>
        <w:t>посочва се срок</w:t>
      </w:r>
      <w:r w:rsidRPr="00215A51">
        <w:rPr>
          <w:rStyle w:val="FontStyle66"/>
          <w:i w:val="0"/>
        </w:rPr>
        <w:t xml:space="preserve"> </w:t>
      </w:r>
      <w:r>
        <w:rPr>
          <w:rStyle w:val="FontStyle69"/>
        </w:rPr>
        <w:t>и обхват на гаранционната поддръжка, съгласно приложен опис).</w:t>
      </w:r>
    </w:p>
    <w:p w:rsidR="009A0E63" w:rsidRDefault="009A0E63" w:rsidP="006F2E6D">
      <w:pPr>
        <w:pStyle w:val="Style18"/>
        <w:widowControl/>
        <w:tabs>
          <w:tab w:val="left" w:pos="778"/>
        </w:tabs>
        <w:spacing w:line="413" w:lineRule="exact"/>
        <w:ind w:left="542"/>
        <w:jc w:val="left"/>
        <w:rPr>
          <w:rStyle w:val="FontStyle69"/>
        </w:rPr>
      </w:pPr>
      <w:r>
        <w:rPr>
          <w:rStyle w:val="FontStyle69"/>
        </w:rPr>
        <w:t>4.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Прилагаме Списък-опис на допълнителното оборудване.</w:t>
      </w:r>
    </w:p>
    <w:p w:rsidR="009A0E63" w:rsidRDefault="009A0E63" w:rsidP="006F2E6D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6F2E6D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6F2E6D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6F2E6D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6F2E6D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  <w:r>
        <w:rPr>
          <w:rStyle w:val="FontStyle69"/>
        </w:rPr>
        <w:t>Дата:</w:t>
      </w:r>
      <w:r>
        <w:rPr>
          <w:rStyle w:val="FontStyle69"/>
        </w:rPr>
        <w:tab/>
      </w:r>
      <w:r>
        <w:rPr>
          <w:rStyle w:val="FontStyle69"/>
          <w:sz w:val="20"/>
          <w:szCs w:val="20"/>
        </w:rPr>
        <w:tab/>
        <w:t xml:space="preserve">                                                                               </w:t>
      </w:r>
      <w:r>
        <w:rPr>
          <w:rStyle w:val="FontStyle69"/>
        </w:rPr>
        <w:t>Подпис и печат:</w:t>
      </w:r>
      <w:r>
        <w:rPr>
          <w:rStyle w:val="FontStyle69"/>
        </w:rPr>
        <w:tab/>
      </w: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69"/>
        </w:rPr>
      </w:pPr>
    </w:p>
    <w:p w:rsidR="009A0E63" w:rsidRPr="00215A51" w:rsidRDefault="009A0E63" w:rsidP="00215A51">
      <w:pPr>
        <w:jc w:val="center"/>
        <w:rPr>
          <w:rFonts w:ascii="Times New Roman" w:hAnsi="Times New Roman"/>
          <w:lang w:val="ru-RU"/>
        </w:rPr>
      </w:pPr>
      <w:r w:rsidRPr="00215A51">
        <w:rPr>
          <w:rFonts w:ascii="Times New Roman" w:hAnsi="Times New Roman"/>
          <w:lang w:val="ru-RU"/>
        </w:rPr>
        <w:t>ДЕКЛАРАЦИЯ</w:t>
      </w:r>
    </w:p>
    <w:p w:rsidR="009A0E63" w:rsidRPr="00215A51" w:rsidRDefault="009A0E63" w:rsidP="00215A51">
      <w:pPr>
        <w:jc w:val="center"/>
        <w:rPr>
          <w:rFonts w:ascii="Times New Roman" w:hAnsi="Times New Roman"/>
          <w:lang w:val="ru-RU"/>
        </w:rPr>
      </w:pPr>
    </w:p>
    <w:p w:rsidR="009A0E63" w:rsidRPr="00215A51" w:rsidRDefault="009A0E63" w:rsidP="00215A51">
      <w:pPr>
        <w:jc w:val="center"/>
        <w:rPr>
          <w:rFonts w:ascii="Times New Roman" w:hAnsi="Times New Roman"/>
          <w:i/>
          <w:lang w:val="ru-RU"/>
        </w:rPr>
      </w:pPr>
      <w:r w:rsidRPr="00215A51">
        <w:rPr>
          <w:rFonts w:ascii="Times New Roman" w:hAnsi="Times New Roman"/>
          <w:i/>
          <w:lang w:val="ru-RU"/>
        </w:rPr>
        <w:t>по чл. 47, ал. 1 - 5 от Закона за обществените поръчки</w:t>
      </w:r>
    </w:p>
    <w:p w:rsidR="009A0E63" w:rsidRPr="00215A51" w:rsidRDefault="009A0E63" w:rsidP="00215A51">
      <w:pPr>
        <w:jc w:val="both"/>
        <w:rPr>
          <w:rFonts w:ascii="Times New Roman" w:hAnsi="Times New Roman"/>
          <w:lang w:val="ru-RU"/>
        </w:rPr>
      </w:pPr>
      <w:r w:rsidRPr="00215A51">
        <w:rPr>
          <w:rFonts w:ascii="Times New Roman" w:hAnsi="Times New Roman"/>
          <w:lang w:val="ru-RU"/>
        </w:rPr>
        <w:tab/>
        <w:t>От ...................................................................., ЕГН ..............., жител на гр. .........................................., живущ гр. ........................, община "...............................", ул. ......................................, л. п. с. ...... № .............., издаден от .................................................................. гр. .........................................., на ............. г. управител (член на управителния съвет, член на Съвета на директорите) на "............. .................................................." (ЕТ, ООД, ЕООД, АД и др.) ЕИК ...................</w:t>
      </w:r>
    </w:p>
    <w:p w:rsidR="009A0E63" w:rsidRPr="00215A51" w:rsidRDefault="009A0E63" w:rsidP="00215A51">
      <w:pPr>
        <w:jc w:val="center"/>
        <w:rPr>
          <w:rFonts w:ascii="Times New Roman" w:hAnsi="Times New Roman"/>
          <w:lang w:val="ru-RU"/>
        </w:rPr>
      </w:pPr>
      <w:r w:rsidRPr="00215A51">
        <w:rPr>
          <w:rFonts w:ascii="Times New Roman" w:hAnsi="Times New Roman"/>
          <w:lang w:val="ru-RU"/>
        </w:rPr>
        <w:t>ДЕКЛАРИРАМ, че</w:t>
      </w:r>
    </w:p>
    <w:p w:rsidR="009A0E63" w:rsidRPr="00215A51" w:rsidRDefault="009A0E63" w:rsidP="00215A51">
      <w:pPr>
        <w:pStyle w:val="firstline"/>
        <w:ind w:firstLine="720"/>
        <w:rPr>
          <w:sz w:val="22"/>
          <w:szCs w:val="22"/>
          <w:lang w:val="ru-RU"/>
        </w:rPr>
      </w:pPr>
      <w:r w:rsidRPr="00215A51">
        <w:rPr>
          <w:sz w:val="22"/>
          <w:szCs w:val="22"/>
          <w:lang w:val="ru-RU"/>
        </w:rPr>
        <w:t>1.  Не съм осъден с влязла в сила присъда за престъпление против финансовата, данъчната или осигурителната система, включително изпиране на пари, по чл. 253 - 260 от Наказателния кодекс; за подкуп по чл. 301 - 307 от Наказателния кодекс; за участие в организирана престъпна група по чл. 321 и 321а от Наказателния кодекс; за престъпление против собствеността по чл. 194 - 217 от Наказателния кодекс; за престъпление против стопанството по чл. 219 - 252 от Наказателния кодекс; за престъпление по чл.108а от Наказателния кодекс – при възлагане на поръчки по чл.3 ал.2 от ЗОП.</w:t>
      </w:r>
    </w:p>
    <w:p w:rsidR="009A0E63" w:rsidRPr="00215A51" w:rsidRDefault="009A0E63" w:rsidP="00215A51">
      <w:pPr>
        <w:ind w:firstLine="720"/>
        <w:jc w:val="both"/>
        <w:rPr>
          <w:rFonts w:ascii="Times New Roman" w:hAnsi="Times New Roman"/>
          <w:lang w:val="ru-RU"/>
        </w:rPr>
      </w:pPr>
      <w:r w:rsidRPr="00215A51">
        <w:rPr>
          <w:rFonts w:ascii="Times New Roman" w:hAnsi="Times New Roman"/>
          <w:lang w:val="ru-RU"/>
        </w:rPr>
        <w:t>2.  Не съм обявен в несъстоятелност.</w:t>
      </w:r>
    </w:p>
    <w:p w:rsidR="009A0E63" w:rsidRPr="00215A51" w:rsidRDefault="009A0E63" w:rsidP="00215A51">
      <w:pPr>
        <w:pStyle w:val="firstline"/>
        <w:ind w:firstLine="720"/>
        <w:rPr>
          <w:sz w:val="22"/>
          <w:szCs w:val="22"/>
          <w:lang w:val="ru-RU"/>
        </w:rPr>
      </w:pPr>
      <w:r w:rsidRPr="00215A51">
        <w:rPr>
          <w:sz w:val="22"/>
          <w:szCs w:val="22"/>
          <w:lang w:val="ru-RU"/>
        </w:rPr>
        <w:t>3.  Не съм в производство по ликвидация или в подобна процедура съгласно националните закони и подзаконови актове.</w:t>
      </w:r>
    </w:p>
    <w:p w:rsidR="009A0E63" w:rsidRPr="00215A51" w:rsidRDefault="009A0E63" w:rsidP="00215A51">
      <w:pPr>
        <w:pStyle w:val="firstline"/>
        <w:ind w:firstLine="720"/>
        <w:rPr>
          <w:sz w:val="22"/>
          <w:szCs w:val="22"/>
        </w:rPr>
      </w:pPr>
      <w:r w:rsidRPr="00215A51">
        <w:rPr>
          <w:sz w:val="22"/>
          <w:szCs w:val="22"/>
          <w:lang w:val="ru-RU"/>
        </w:rPr>
        <w:t>4.  Нямам парични задължения към държавата или към община по смисъла на чл. 162, ал. 2 от Данъчно-осигурителния процесуален кодекс, установени с влязъл в сила акт на компетентен орган, освен ако е допуснато разсрочване или отсрочване на задълженията, или парични задължения, свързани с плащането на вноски за социалното осигуряване или на данъци съгласно правните норми на държавата</w:t>
      </w:r>
      <w:r w:rsidRPr="00215A51">
        <w:rPr>
          <w:sz w:val="22"/>
          <w:szCs w:val="22"/>
        </w:rPr>
        <w:t xml:space="preserve">, в която </w:t>
      </w:r>
      <w:r w:rsidRPr="00215A51">
        <w:rPr>
          <w:sz w:val="22"/>
          <w:szCs w:val="22"/>
          <w:lang w:val="ru-RU"/>
        </w:rPr>
        <w:t>съм</w:t>
      </w:r>
      <w:r w:rsidRPr="00215A51">
        <w:rPr>
          <w:sz w:val="22"/>
          <w:szCs w:val="22"/>
        </w:rPr>
        <w:t xml:space="preserve"> установен.</w:t>
      </w:r>
    </w:p>
    <w:p w:rsidR="009A0E63" w:rsidRPr="00215A51" w:rsidRDefault="009A0E63" w:rsidP="00215A51">
      <w:pPr>
        <w:widowControl w:val="0"/>
        <w:adjustRightInd w:val="0"/>
        <w:ind w:firstLine="720"/>
        <w:jc w:val="both"/>
        <w:rPr>
          <w:rFonts w:ascii="Times New Roman" w:hAnsi="Times New Roman"/>
          <w:lang w:val="ru-RU"/>
        </w:rPr>
      </w:pPr>
      <w:r w:rsidRPr="00215A51">
        <w:rPr>
          <w:rFonts w:ascii="Times New Roman" w:hAnsi="Times New Roman"/>
        </w:rPr>
        <w:t xml:space="preserve">5. </w:t>
      </w:r>
      <w:r w:rsidRPr="00215A51">
        <w:rPr>
          <w:rFonts w:ascii="Times New Roman" w:hAnsi="Times New Roman"/>
          <w:lang w:val="ru-RU"/>
        </w:rPr>
        <w:t xml:space="preserve">Не съм </w:t>
      </w:r>
      <w:r w:rsidRPr="00215A51">
        <w:rPr>
          <w:rFonts w:ascii="Times New Roman" w:hAnsi="Times New Roman"/>
        </w:rPr>
        <w:t>кандидат или участник, при които лицата по ал.4 на чл.47 от ЗОП, са свързани лица с възложителя или със служители на ръководна длъжност в неговата организация</w:t>
      </w:r>
      <w:r w:rsidRPr="00215A51">
        <w:rPr>
          <w:rFonts w:ascii="Times New Roman" w:hAnsi="Times New Roman"/>
          <w:lang w:val="ru-RU"/>
        </w:rPr>
        <w:t>.</w:t>
      </w:r>
    </w:p>
    <w:p w:rsidR="009A0E63" w:rsidRPr="00215A51" w:rsidRDefault="009A0E63" w:rsidP="00215A51">
      <w:pPr>
        <w:widowControl w:val="0"/>
        <w:adjustRightInd w:val="0"/>
        <w:ind w:firstLine="720"/>
        <w:jc w:val="both"/>
        <w:rPr>
          <w:rFonts w:ascii="Times New Roman" w:hAnsi="Times New Roman"/>
        </w:rPr>
      </w:pPr>
      <w:r w:rsidRPr="00215A51">
        <w:rPr>
          <w:rFonts w:ascii="Times New Roman" w:hAnsi="Times New Roman"/>
          <w:lang w:val="ru-RU"/>
        </w:rPr>
        <w:t>6. Не съм кандидат или участни</w:t>
      </w:r>
      <w:r w:rsidRPr="00215A51">
        <w:rPr>
          <w:rFonts w:ascii="Times New Roman" w:hAnsi="Times New Roman"/>
        </w:rPr>
        <w:t xml:space="preserve">к, </w:t>
      </w:r>
      <w:r w:rsidRPr="00215A51">
        <w:rPr>
          <w:rFonts w:ascii="Times New Roman" w:hAnsi="Times New Roman"/>
          <w:lang w:val="ru-RU"/>
        </w:rPr>
        <w:t>ко</w:t>
      </w:r>
      <w:r w:rsidRPr="00215A51">
        <w:rPr>
          <w:rFonts w:ascii="Times New Roman" w:hAnsi="Times New Roman"/>
        </w:rPr>
        <w:t>й</w:t>
      </w:r>
      <w:r w:rsidRPr="00215A51">
        <w:rPr>
          <w:rFonts w:ascii="Times New Roman" w:hAnsi="Times New Roman"/>
          <w:lang w:val="ru-RU"/>
        </w:rPr>
        <w:t xml:space="preserve">то </w:t>
      </w:r>
      <w:r w:rsidRPr="00215A51">
        <w:rPr>
          <w:rFonts w:ascii="Times New Roman" w:hAnsi="Times New Roman"/>
        </w:rPr>
        <w:t>е</w:t>
      </w:r>
      <w:r w:rsidRPr="00215A51">
        <w:rPr>
          <w:rFonts w:ascii="Times New Roman" w:hAnsi="Times New Roman"/>
          <w:lang w:val="ru-RU"/>
        </w:rPr>
        <w:t xml:space="preserve"> сключил договор с лице по чл. 21 или 22 от Закона за предотвратяване и разкриване на конфликт на интереси.</w:t>
      </w:r>
    </w:p>
    <w:p w:rsidR="009A0E63" w:rsidRPr="00215A51" w:rsidRDefault="009A0E63" w:rsidP="00215A51">
      <w:pPr>
        <w:widowControl w:val="0"/>
        <w:adjustRightInd w:val="0"/>
        <w:ind w:firstLine="720"/>
        <w:jc w:val="both"/>
        <w:rPr>
          <w:rFonts w:ascii="Times New Roman" w:hAnsi="Times New Roman"/>
        </w:rPr>
      </w:pPr>
      <w:r w:rsidRPr="00215A51">
        <w:rPr>
          <w:rFonts w:ascii="Times New Roman" w:hAnsi="Times New Roman"/>
        </w:rPr>
        <w:t>Известна ми е отговорността по чл. 313 от Наказателния кодекс за посочване на неверни данни.</w:t>
      </w:r>
    </w:p>
    <w:p w:rsidR="009A0E63" w:rsidRPr="00215A51" w:rsidRDefault="009A0E63" w:rsidP="00215A51">
      <w:pPr>
        <w:widowControl w:val="0"/>
        <w:adjustRightInd w:val="0"/>
        <w:ind w:firstLine="720"/>
        <w:jc w:val="both"/>
        <w:rPr>
          <w:rFonts w:ascii="Times New Roman" w:hAnsi="Times New Roman"/>
        </w:rPr>
      </w:pPr>
    </w:p>
    <w:p w:rsidR="009A0E63" w:rsidRPr="00215A51" w:rsidRDefault="009A0E63" w:rsidP="00215A51">
      <w:pPr>
        <w:widowControl w:val="0"/>
        <w:adjustRightInd w:val="0"/>
        <w:ind w:firstLine="720"/>
        <w:jc w:val="both"/>
        <w:rPr>
          <w:rFonts w:ascii="Times New Roman" w:hAnsi="Times New Roman"/>
        </w:rPr>
      </w:pPr>
    </w:p>
    <w:p w:rsidR="009A0E63" w:rsidRPr="00B2456C" w:rsidRDefault="009A0E63" w:rsidP="00215A51">
      <w:pPr>
        <w:rPr>
          <w:sz w:val="28"/>
        </w:rPr>
      </w:pPr>
      <w:r w:rsidRPr="00215A51">
        <w:rPr>
          <w:rFonts w:ascii="Times New Roman" w:hAnsi="Times New Roman"/>
          <w:lang w:val="ru-RU"/>
        </w:rPr>
        <w:t>Дата: ......... 201</w:t>
      </w:r>
      <w:r>
        <w:rPr>
          <w:rFonts w:ascii="Times New Roman" w:hAnsi="Times New Roman"/>
          <w:lang w:val="ru-RU"/>
        </w:rPr>
        <w:t>5</w:t>
      </w:r>
      <w:r w:rsidRPr="00215A51">
        <w:rPr>
          <w:rFonts w:ascii="Times New Roman" w:hAnsi="Times New Roman"/>
          <w:lang w:val="ru-RU"/>
        </w:rPr>
        <w:t xml:space="preserve"> г.                     </w:t>
      </w:r>
      <w:r w:rsidRPr="00215A51">
        <w:rPr>
          <w:rFonts w:ascii="Times New Roman" w:hAnsi="Times New Roman"/>
        </w:rPr>
        <w:t xml:space="preserve">                  </w:t>
      </w:r>
      <w:r w:rsidRPr="00215A51">
        <w:rPr>
          <w:rFonts w:ascii="Times New Roman" w:hAnsi="Times New Roman"/>
          <w:lang w:val="ru-RU"/>
        </w:rPr>
        <w:t>ДЕКЛАРАТОР: ............................</w:t>
      </w:r>
    </w:p>
    <w:p w:rsidR="009A0E63" w:rsidRDefault="009A0E63" w:rsidP="00215A51"/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215A51">
      <w:pPr>
        <w:pStyle w:val="Style17"/>
        <w:widowControl/>
        <w:spacing w:before="67"/>
        <w:jc w:val="center"/>
        <w:rPr>
          <w:rStyle w:val="FontStyle68"/>
        </w:rPr>
      </w:pPr>
    </w:p>
    <w:p w:rsidR="009A0E63" w:rsidRDefault="009A0E63" w:rsidP="00215A51">
      <w:pPr>
        <w:pStyle w:val="Style17"/>
        <w:widowControl/>
        <w:spacing w:before="67"/>
        <w:jc w:val="center"/>
        <w:rPr>
          <w:rStyle w:val="FontStyle68"/>
        </w:rPr>
      </w:pPr>
    </w:p>
    <w:p w:rsidR="009A0E63" w:rsidRDefault="009A0E63" w:rsidP="00215A51">
      <w:pPr>
        <w:pStyle w:val="Style17"/>
        <w:widowControl/>
        <w:spacing w:before="67"/>
        <w:jc w:val="center"/>
        <w:rPr>
          <w:rStyle w:val="FontStyle68"/>
        </w:rPr>
      </w:pPr>
      <w:r>
        <w:rPr>
          <w:rStyle w:val="FontStyle68"/>
        </w:rPr>
        <w:t>ДЕКЛАРАЦИЯ ЗА СЕРВИЗНА БАЗА</w:t>
      </w:r>
    </w:p>
    <w:p w:rsidR="009A0E63" w:rsidRDefault="009A0E63" w:rsidP="00215A51">
      <w:pPr>
        <w:pStyle w:val="Style21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tabs>
          <w:tab w:val="left" w:leader="dot" w:pos="9854"/>
        </w:tabs>
        <w:spacing w:before="221" w:line="413" w:lineRule="exact"/>
        <w:jc w:val="both"/>
        <w:rPr>
          <w:rStyle w:val="FontStyle69"/>
        </w:rPr>
      </w:pPr>
      <w:r>
        <w:rPr>
          <w:rStyle w:val="FontStyle69"/>
        </w:rPr>
        <w:t>Долуподписаният</w:t>
      </w:r>
      <w:r>
        <w:rPr>
          <w:rStyle w:val="FontStyle69"/>
        </w:rPr>
        <w:tab/>
      </w:r>
    </w:p>
    <w:p w:rsidR="009A0E63" w:rsidRDefault="009A0E63" w:rsidP="00215A51">
      <w:pPr>
        <w:pStyle w:val="Style21"/>
        <w:widowControl/>
        <w:tabs>
          <w:tab w:val="left" w:leader="dot" w:pos="3758"/>
          <w:tab w:val="left" w:leader="dot" w:pos="8400"/>
        </w:tabs>
        <w:spacing w:line="413" w:lineRule="exact"/>
        <w:jc w:val="both"/>
        <w:rPr>
          <w:rStyle w:val="FontStyle69"/>
        </w:rPr>
      </w:pPr>
      <w:r>
        <w:rPr>
          <w:rStyle w:val="FontStyle69"/>
        </w:rPr>
        <w:t xml:space="preserve">ЕГН </w:t>
      </w:r>
      <w:r>
        <w:rPr>
          <w:rStyle w:val="FontStyle69"/>
        </w:rPr>
        <w:tab/>
        <w:t>, в  качеството  ми  на:</w:t>
      </w:r>
    </w:p>
    <w:p w:rsidR="009A0E63" w:rsidRDefault="009A0E63" w:rsidP="00215A51">
      <w:pPr>
        <w:pStyle w:val="Style21"/>
        <w:widowControl/>
        <w:spacing w:before="58" w:line="240" w:lineRule="auto"/>
        <w:jc w:val="both"/>
        <w:rPr>
          <w:rStyle w:val="FontStyle69"/>
        </w:rPr>
      </w:pPr>
      <w:r>
        <w:rPr>
          <w:rStyle w:val="FontStyle69"/>
        </w:rPr>
        <w:t>на</w:t>
      </w:r>
    </w:p>
    <w:p w:rsidR="009A0E63" w:rsidRDefault="009A0E63" w:rsidP="00215A51">
      <w:pPr>
        <w:pStyle w:val="Style21"/>
        <w:widowControl/>
        <w:spacing w:before="96" w:line="240" w:lineRule="auto"/>
        <w:jc w:val="left"/>
        <w:rPr>
          <w:rStyle w:val="FontStyle69"/>
        </w:rPr>
      </w:pPr>
      <w:r>
        <w:rPr>
          <w:rStyle w:val="FontStyle69"/>
        </w:rPr>
        <w:t>със седалище и адрес на управление:</w:t>
      </w:r>
    </w:p>
    <w:p w:rsidR="009A0E63" w:rsidRDefault="009A0E63" w:rsidP="00215A51">
      <w:pPr>
        <w:pStyle w:val="Style21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tabs>
          <w:tab w:val="left" w:pos="1915"/>
          <w:tab w:val="left" w:leader="dot" w:pos="5808"/>
          <w:tab w:val="left" w:pos="6624"/>
          <w:tab w:val="left" w:pos="8213"/>
          <w:tab w:val="left" w:pos="9168"/>
        </w:tabs>
        <w:spacing w:before="91" w:line="240" w:lineRule="auto"/>
        <w:jc w:val="both"/>
        <w:rPr>
          <w:rStyle w:val="FontStyle69"/>
        </w:rPr>
      </w:pPr>
      <w:r>
        <w:rPr>
          <w:rStyle w:val="FontStyle69"/>
        </w:rPr>
        <w:t>БУЛСТАТ/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ЕИК:</w:t>
      </w:r>
      <w:r>
        <w:rPr>
          <w:rStyle w:val="FontStyle69"/>
        </w:rPr>
        <w:tab/>
        <w:t xml:space="preserve"> ,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телефон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за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връзка:</w:t>
      </w:r>
    </w:p>
    <w:p w:rsidR="009A0E63" w:rsidRDefault="009A0E63" w:rsidP="00215A51">
      <w:pPr>
        <w:pStyle w:val="Style31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31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31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31"/>
        <w:widowControl/>
        <w:spacing w:before="139"/>
        <w:rPr>
          <w:rStyle w:val="FontStyle70"/>
        </w:rPr>
      </w:pPr>
      <w:r>
        <w:rPr>
          <w:rStyle w:val="FontStyle70"/>
        </w:rPr>
        <w:t>Декларирам, че разполагам със следната/ите сервизна/и база/и - собствена/и или наета/и - за изпълнение на обществената поръчка, на територията на РБългария:</w:t>
      </w:r>
    </w:p>
    <w:p w:rsidR="009A0E63" w:rsidRDefault="009A0E63" w:rsidP="00215A51">
      <w:pPr>
        <w:pStyle w:val="Style23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23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23"/>
        <w:widowControl/>
        <w:spacing w:before="58"/>
        <w:rPr>
          <w:rStyle w:val="FontStyle70"/>
        </w:rPr>
      </w:pPr>
      <w:r>
        <w:rPr>
          <w:rStyle w:val="FontStyle70"/>
        </w:rPr>
        <w:t>1.</w:t>
      </w:r>
    </w:p>
    <w:p w:rsidR="009A0E63" w:rsidRDefault="009A0E63" w:rsidP="00215A51">
      <w:pPr>
        <w:pStyle w:val="Style23"/>
        <w:widowControl/>
        <w:spacing w:before="24" w:line="418" w:lineRule="exact"/>
        <w:ind w:right="9734"/>
        <w:rPr>
          <w:rStyle w:val="FontStyle70"/>
        </w:rPr>
      </w:pPr>
      <w:r>
        <w:rPr>
          <w:rStyle w:val="FontStyle70"/>
        </w:rPr>
        <w:t>23</w:t>
      </w:r>
    </w:p>
    <w:p w:rsidR="009A0E63" w:rsidRDefault="009A0E63" w:rsidP="00215A51">
      <w:pPr>
        <w:pStyle w:val="Style23"/>
        <w:widowControl/>
        <w:spacing w:before="120"/>
        <w:rPr>
          <w:rStyle w:val="FontStyle70"/>
        </w:rPr>
      </w:pPr>
      <w:r>
        <w:rPr>
          <w:rStyle w:val="FontStyle70"/>
        </w:rPr>
        <w:t>4.</w:t>
      </w:r>
    </w:p>
    <w:p w:rsidR="009A0E63" w:rsidRDefault="009A0E63" w:rsidP="00215A51">
      <w:pPr>
        <w:pStyle w:val="Style21"/>
        <w:widowControl/>
        <w:spacing w:line="240" w:lineRule="exact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jc w:val="left"/>
        <w:rPr>
          <w:sz w:val="20"/>
          <w:szCs w:val="20"/>
        </w:rPr>
      </w:pPr>
    </w:p>
    <w:p w:rsidR="009A0E63" w:rsidRDefault="009A0E63" w:rsidP="00215A51">
      <w:pPr>
        <w:pStyle w:val="Style32"/>
        <w:widowControl/>
        <w:spacing w:before="197" w:line="418" w:lineRule="exact"/>
        <w:ind w:firstLine="658"/>
        <w:rPr>
          <w:rStyle w:val="FontStyle69"/>
        </w:rPr>
      </w:pPr>
      <w:r>
        <w:rPr>
          <w:rStyle w:val="FontStyle69"/>
        </w:rPr>
        <w:t>Известна ми    е наказателната отговорност по чл.313 от Наказателния кодекс на Република България, за деклариране на неверни данни в настоящата декларация.</w:t>
      </w:r>
    </w:p>
    <w:p w:rsidR="009A0E63" w:rsidRDefault="009A0E63" w:rsidP="00215A51">
      <w:pPr>
        <w:pStyle w:val="Style23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23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23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23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23"/>
        <w:widowControl/>
        <w:spacing w:line="240" w:lineRule="exact"/>
        <w:rPr>
          <w:sz w:val="20"/>
          <w:szCs w:val="20"/>
        </w:rPr>
      </w:pPr>
    </w:p>
    <w:p w:rsidR="009A0E63" w:rsidRDefault="009A0E63" w:rsidP="00215A51">
      <w:pPr>
        <w:pStyle w:val="Style23"/>
        <w:widowControl/>
        <w:tabs>
          <w:tab w:val="left" w:leader="dot" w:pos="2515"/>
          <w:tab w:val="left" w:pos="4872"/>
          <w:tab w:val="left" w:leader="dot" w:pos="9816"/>
        </w:tabs>
        <w:spacing w:before="168"/>
        <w:rPr>
          <w:rStyle w:val="FontStyle70"/>
        </w:rPr>
      </w:pPr>
      <w:r>
        <w:rPr>
          <w:rStyle w:val="FontStyle70"/>
        </w:rPr>
        <w:t>ДАТА</w:t>
      </w:r>
      <w:r>
        <w:rPr>
          <w:rStyle w:val="FontStyle70"/>
        </w:rPr>
        <w:tab/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70"/>
        </w:rPr>
        <w:t>ДЕКЛАРАТОР:</w:t>
      </w:r>
      <w:r>
        <w:rPr>
          <w:rStyle w:val="FontStyle70"/>
        </w:rPr>
        <w:tab/>
      </w: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215A51">
      <w:pPr>
        <w:pStyle w:val="Style17"/>
        <w:widowControl/>
        <w:spacing w:before="67"/>
        <w:jc w:val="center"/>
        <w:rPr>
          <w:rStyle w:val="FontStyle68"/>
        </w:rPr>
      </w:pPr>
      <w:r>
        <w:rPr>
          <w:rStyle w:val="FontStyle68"/>
        </w:rPr>
        <w:t>АДМИНИСТРАТИВНИ СВЕДЕНИЯ</w:t>
      </w:r>
    </w:p>
    <w:p w:rsidR="009A0E63" w:rsidRDefault="009A0E63" w:rsidP="00215A51">
      <w:pPr>
        <w:pStyle w:val="Style45"/>
        <w:widowControl/>
        <w:numPr>
          <w:ilvl w:val="0"/>
          <w:numId w:val="8"/>
        </w:numPr>
        <w:tabs>
          <w:tab w:val="left" w:pos="350"/>
          <w:tab w:val="left" w:leader="dot" w:pos="9850"/>
        </w:tabs>
        <w:spacing w:before="494" w:line="240" w:lineRule="auto"/>
        <w:ind w:firstLine="0"/>
        <w:jc w:val="both"/>
        <w:rPr>
          <w:rStyle w:val="FontStyle70"/>
        </w:rPr>
      </w:pPr>
      <w:r>
        <w:rPr>
          <w:rStyle w:val="FontStyle69"/>
        </w:rPr>
        <w:t>Наименование на участника:</w:t>
      </w:r>
      <w:r>
        <w:rPr>
          <w:rStyle w:val="FontStyle69"/>
        </w:rPr>
        <w:tab/>
      </w:r>
    </w:p>
    <w:p w:rsidR="009A0E63" w:rsidRDefault="009A0E63" w:rsidP="00215A51">
      <w:pPr>
        <w:pStyle w:val="Style45"/>
        <w:widowControl/>
        <w:numPr>
          <w:ilvl w:val="0"/>
          <w:numId w:val="8"/>
        </w:numPr>
        <w:tabs>
          <w:tab w:val="left" w:pos="350"/>
          <w:tab w:val="left" w:leader="dot" w:pos="9811"/>
        </w:tabs>
        <w:spacing w:before="154"/>
        <w:ind w:firstLine="0"/>
        <w:jc w:val="both"/>
        <w:rPr>
          <w:rStyle w:val="FontStyle70"/>
        </w:rPr>
      </w:pPr>
      <w:r>
        <w:rPr>
          <w:rStyle w:val="FontStyle69"/>
        </w:rPr>
        <w:t xml:space="preserve">Седалище и адрес на управление: град </w:t>
      </w:r>
      <w:r>
        <w:rPr>
          <w:rStyle w:val="FontStyle69"/>
        </w:rPr>
        <w:tab/>
        <w:t>,</w:t>
      </w:r>
    </w:p>
    <w:p w:rsidR="009A0E63" w:rsidRDefault="009A0E63" w:rsidP="00215A51">
      <w:pPr>
        <w:pStyle w:val="Style21"/>
        <w:widowControl/>
        <w:tabs>
          <w:tab w:val="left" w:leader="dot" w:pos="7042"/>
          <w:tab w:val="left" w:leader="dot" w:pos="8467"/>
          <w:tab w:val="left" w:leader="dot" w:pos="9816"/>
        </w:tabs>
        <w:spacing w:line="413" w:lineRule="exact"/>
        <w:jc w:val="both"/>
        <w:rPr>
          <w:rStyle w:val="FontStyle69"/>
        </w:rPr>
      </w:pPr>
      <w:r>
        <w:rPr>
          <w:rStyle w:val="FontStyle69"/>
        </w:rPr>
        <w:t>ул./бул</w:t>
      </w:r>
      <w:r>
        <w:rPr>
          <w:rStyle w:val="FontStyle69"/>
        </w:rPr>
        <w:tab/>
        <w:t xml:space="preserve">    №</w:t>
      </w:r>
      <w:r>
        <w:rPr>
          <w:rStyle w:val="FontStyle69"/>
        </w:rPr>
        <w:tab/>
        <w:t>,    вх</w:t>
      </w:r>
      <w:r>
        <w:rPr>
          <w:rStyle w:val="FontStyle69"/>
        </w:rPr>
        <w:tab/>
        <w:t>,</w:t>
      </w:r>
    </w:p>
    <w:p w:rsidR="009A0E63" w:rsidRDefault="009A0E63" w:rsidP="00215A51">
      <w:pPr>
        <w:pStyle w:val="Style21"/>
        <w:widowControl/>
        <w:tabs>
          <w:tab w:val="left" w:leader="dot" w:pos="845"/>
          <w:tab w:val="left" w:leader="dot" w:pos="4147"/>
        </w:tabs>
        <w:spacing w:line="413" w:lineRule="exact"/>
        <w:jc w:val="left"/>
        <w:rPr>
          <w:rStyle w:val="FontStyle69"/>
        </w:rPr>
      </w:pPr>
      <w:r>
        <w:rPr>
          <w:rStyle w:val="FontStyle69"/>
        </w:rPr>
        <w:t>ет</w:t>
      </w:r>
      <w:r>
        <w:rPr>
          <w:rStyle w:val="FontStyle69"/>
        </w:rPr>
        <w:tab/>
        <w:t>; пощенски код:</w:t>
      </w:r>
      <w:r>
        <w:rPr>
          <w:rStyle w:val="FontStyle69"/>
        </w:rPr>
        <w:tab/>
      </w:r>
    </w:p>
    <w:p w:rsidR="009A0E63" w:rsidRDefault="009A0E63" w:rsidP="00215A51">
      <w:pPr>
        <w:pStyle w:val="Style45"/>
        <w:widowControl/>
        <w:tabs>
          <w:tab w:val="left" w:pos="240"/>
          <w:tab w:val="left" w:leader="dot" w:pos="8952"/>
        </w:tabs>
        <w:spacing w:before="115"/>
        <w:ind w:firstLine="0"/>
        <w:jc w:val="both"/>
        <w:rPr>
          <w:rStyle w:val="FontStyle69"/>
        </w:rPr>
      </w:pPr>
      <w:r>
        <w:rPr>
          <w:rStyle w:val="FontStyle70"/>
        </w:rPr>
        <w:t>3.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69"/>
        </w:rPr>
        <w:t>Адрес за кореспонденция: град</w:t>
      </w:r>
      <w:r>
        <w:rPr>
          <w:rStyle w:val="FontStyle69"/>
        </w:rPr>
        <w:tab/>
        <w:t>, ул./бул.</w:t>
      </w:r>
    </w:p>
    <w:p w:rsidR="009A0E63" w:rsidRDefault="009A0E63" w:rsidP="00215A51">
      <w:pPr>
        <w:pStyle w:val="Style21"/>
        <w:widowControl/>
        <w:tabs>
          <w:tab w:val="left" w:leader="dot" w:pos="5525"/>
          <w:tab w:val="left" w:leader="dot" w:pos="6662"/>
          <w:tab w:val="left" w:leader="dot" w:pos="8165"/>
          <w:tab w:val="left" w:leader="dot" w:pos="9787"/>
        </w:tabs>
        <w:spacing w:line="413" w:lineRule="exact"/>
        <w:jc w:val="both"/>
        <w:rPr>
          <w:rStyle w:val="FontStyle69"/>
        </w:rPr>
      </w:pPr>
      <w:r>
        <w:rPr>
          <w:rStyle w:val="FontStyle69"/>
        </w:rPr>
        <w:tab/>
        <w:t>,№</w:t>
      </w:r>
      <w:r>
        <w:rPr>
          <w:rStyle w:val="FontStyle69"/>
        </w:rPr>
        <w:tab/>
        <w:t>,      вх</w:t>
      </w:r>
      <w:r>
        <w:rPr>
          <w:rStyle w:val="FontStyle69"/>
        </w:rPr>
        <w:tab/>
        <w:t>,      ет</w:t>
      </w:r>
      <w:r>
        <w:rPr>
          <w:rStyle w:val="FontStyle69"/>
        </w:rPr>
        <w:tab/>
        <w:t>;</w:t>
      </w:r>
    </w:p>
    <w:p w:rsidR="009A0E63" w:rsidRDefault="009A0E63" w:rsidP="00215A51">
      <w:pPr>
        <w:pStyle w:val="Style21"/>
        <w:widowControl/>
        <w:tabs>
          <w:tab w:val="left" w:leader="dot" w:pos="3278"/>
        </w:tabs>
        <w:spacing w:line="413" w:lineRule="exact"/>
        <w:jc w:val="left"/>
        <w:rPr>
          <w:rStyle w:val="FontStyle69"/>
        </w:rPr>
      </w:pPr>
      <w:r>
        <w:rPr>
          <w:rStyle w:val="FontStyle69"/>
        </w:rPr>
        <w:t>пощенски код:</w:t>
      </w:r>
      <w:r>
        <w:rPr>
          <w:rStyle w:val="FontStyle69"/>
        </w:rPr>
        <w:tab/>
      </w:r>
    </w:p>
    <w:p w:rsidR="009A0E63" w:rsidRDefault="009A0E63" w:rsidP="00215A51">
      <w:pPr>
        <w:pStyle w:val="Style45"/>
        <w:widowControl/>
        <w:numPr>
          <w:ilvl w:val="0"/>
          <w:numId w:val="9"/>
        </w:numPr>
        <w:tabs>
          <w:tab w:val="left" w:pos="240"/>
          <w:tab w:val="left" w:leader="dot" w:pos="9782"/>
        </w:tabs>
        <w:spacing w:before="240" w:line="240" w:lineRule="auto"/>
        <w:ind w:firstLine="0"/>
        <w:jc w:val="both"/>
        <w:rPr>
          <w:rStyle w:val="FontStyle70"/>
        </w:rPr>
      </w:pPr>
      <w:r>
        <w:rPr>
          <w:rStyle w:val="FontStyle69"/>
        </w:rPr>
        <w:t>Актуални телефони за контакт:</w:t>
      </w:r>
      <w:r>
        <w:rPr>
          <w:rStyle w:val="FontStyle69"/>
        </w:rPr>
        <w:tab/>
      </w:r>
    </w:p>
    <w:p w:rsidR="009A0E63" w:rsidRDefault="009A0E63" w:rsidP="00215A51">
      <w:pPr>
        <w:pStyle w:val="Style45"/>
        <w:widowControl/>
        <w:numPr>
          <w:ilvl w:val="0"/>
          <w:numId w:val="9"/>
        </w:numPr>
        <w:tabs>
          <w:tab w:val="left" w:pos="240"/>
          <w:tab w:val="left" w:leader="dot" w:pos="9792"/>
        </w:tabs>
        <w:spacing w:before="283" w:line="240" w:lineRule="auto"/>
        <w:ind w:firstLine="0"/>
        <w:jc w:val="both"/>
        <w:rPr>
          <w:rStyle w:val="FontStyle70"/>
        </w:rPr>
      </w:pPr>
      <w:r>
        <w:rPr>
          <w:rStyle w:val="FontStyle69"/>
        </w:rPr>
        <w:t>Факс:</w:t>
      </w:r>
      <w:r>
        <w:rPr>
          <w:rStyle w:val="FontStyle69"/>
        </w:rPr>
        <w:tab/>
      </w:r>
    </w:p>
    <w:p w:rsidR="009A0E63" w:rsidRDefault="009A0E63" w:rsidP="00215A51">
      <w:pPr>
        <w:pStyle w:val="Style45"/>
        <w:widowControl/>
        <w:numPr>
          <w:ilvl w:val="0"/>
          <w:numId w:val="9"/>
        </w:numPr>
        <w:tabs>
          <w:tab w:val="left" w:pos="240"/>
          <w:tab w:val="left" w:leader="dot" w:pos="9754"/>
        </w:tabs>
        <w:spacing w:before="158" w:line="408" w:lineRule="exact"/>
        <w:ind w:firstLine="0"/>
        <w:rPr>
          <w:rStyle w:val="FontStyle70"/>
        </w:rPr>
      </w:pPr>
      <w:r>
        <w:rPr>
          <w:rStyle w:val="FontStyle69"/>
          <w:lang w:val="en-US" w:eastAsia="en-US"/>
        </w:rPr>
        <w:t xml:space="preserve">E-mail </w:t>
      </w:r>
      <w:r>
        <w:rPr>
          <w:rStyle w:val="FontStyle69"/>
          <w:lang w:eastAsia="en-US"/>
        </w:rPr>
        <w:t>адрес:</w:t>
      </w:r>
      <w:r>
        <w:rPr>
          <w:rStyle w:val="FontStyle69"/>
          <w:lang w:eastAsia="en-US"/>
        </w:rPr>
        <w:tab/>
      </w:r>
    </w:p>
    <w:p w:rsidR="009A0E63" w:rsidRDefault="009A0E63" w:rsidP="00215A51">
      <w:pPr>
        <w:rPr>
          <w:sz w:val="2"/>
          <w:szCs w:val="2"/>
        </w:rPr>
      </w:pPr>
    </w:p>
    <w:p w:rsidR="009A0E63" w:rsidRDefault="009A0E63" w:rsidP="00215A51">
      <w:pPr>
        <w:pStyle w:val="Style45"/>
        <w:widowControl/>
        <w:numPr>
          <w:ilvl w:val="0"/>
          <w:numId w:val="10"/>
        </w:numPr>
        <w:tabs>
          <w:tab w:val="left" w:pos="283"/>
        </w:tabs>
        <w:spacing w:line="408" w:lineRule="exact"/>
        <w:ind w:left="283"/>
        <w:rPr>
          <w:rStyle w:val="FontStyle70"/>
        </w:rPr>
      </w:pPr>
      <w:r>
        <w:rPr>
          <w:rStyle w:val="FontStyle69"/>
        </w:rPr>
        <w:t>Лице/а, представляващи участника, съгласно приложен документ за актуална регистрация от компетентен орган / съгласно данни от търговския регистър:</w:t>
      </w:r>
    </w:p>
    <w:p w:rsidR="009A0E63" w:rsidRDefault="009A0E63" w:rsidP="00215A51">
      <w:pPr>
        <w:pStyle w:val="Style45"/>
        <w:widowControl/>
        <w:numPr>
          <w:ilvl w:val="0"/>
          <w:numId w:val="10"/>
        </w:numPr>
        <w:tabs>
          <w:tab w:val="left" w:pos="283"/>
        </w:tabs>
        <w:spacing w:before="552" w:line="240" w:lineRule="auto"/>
        <w:ind w:firstLine="0"/>
        <w:jc w:val="both"/>
        <w:rPr>
          <w:rStyle w:val="FontStyle70"/>
        </w:rPr>
      </w:pPr>
      <w:r>
        <w:rPr>
          <w:rStyle w:val="FontStyle69"/>
        </w:rPr>
        <w:t>Участникът    се    представлява    заедно    или    поотделно    от    изброените    лица:</w:t>
      </w:r>
    </w:p>
    <w:p w:rsidR="009A0E63" w:rsidRDefault="009A0E63" w:rsidP="00215A51">
      <w:pPr>
        <w:pStyle w:val="Style45"/>
        <w:widowControl/>
        <w:spacing w:line="240" w:lineRule="exact"/>
        <w:ind w:firstLine="0"/>
        <w:rPr>
          <w:sz w:val="20"/>
          <w:szCs w:val="20"/>
        </w:rPr>
      </w:pPr>
    </w:p>
    <w:p w:rsidR="009A0E63" w:rsidRDefault="009A0E63" w:rsidP="00215A51">
      <w:pPr>
        <w:pStyle w:val="Style45"/>
        <w:widowControl/>
        <w:spacing w:line="240" w:lineRule="exact"/>
        <w:ind w:firstLine="0"/>
        <w:rPr>
          <w:sz w:val="20"/>
          <w:szCs w:val="20"/>
        </w:rPr>
      </w:pPr>
    </w:p>
    <w:p w:rsidR="009A0E63" w:rsidRDefault="009A0E63" w:rsidP="00215A51">
      <w:pPr>
        <w:pStyle w:val="Style45"/>
        <w:widowControl/>
        <w:spacing w:line="240" w:lineRule="exact"/>
        <w:ind w:firstLine="0"/>
        <w:rPr>
          <w:sz w:val="20"/>
          <w:szCs w:val="20"/>
        </w:rPr>
      </w:pPr>
    </w:p>
    <w:p w:rsidR="009A0E63" w:rsidRDefault="009A0E63" w:rsidP="00215A51">
      <w:pPr>
        <w:pStyle w:val="Style45"/>
        <w:widowControl/>
        <w:tabs>
          <w:tab w:val="left" w:pos="230"/>
        </w:tabs>
        <w:spacing w:before="130"/>
        <w:ind w:firstLine="0"/>
        <w:rPr>
          <w:rStyle w:val="FontStyle69"/>
        </w:rPr>
      </w:pPr>
      <w:r>
        <w:rPr>
          <w:rStyle w:val="FontStyle70"/>
        </w:rPr>
        <w:t>9.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69"/>
        </w:rPr>
        <w:t>БУЛСТАТ/ЕИК</w:t>
      </w:r>
    </w:p>
    <w:p w:rsidR="009A0E63" w:rsidRDefault="009A0E63" w:rsidP="00215A51">
      <w:pPr>
        <w:pStyle w:val="Style26"/>
        <w:widowControl/>
        <w:tabs>
          <w:tab w:val="left" w:pos="0"/>
        </w:tabs>
        <w:spacing w:before="5"/>
        <w:rPr>
          <w:rStyle w:val="FontStyle69"/>
        </w:rPr>
      </w:pPr>
      <w:r>
        <w:rPr>
          <w:rStyle w:val="FontStyle70"/>
        </w:rPr>
        <w:t>10.</w:t>
      </w:r>
      <w:r>
        <w:rPr>
          <w:rStyle w:val="FontStyle70"/>
          <w:b w:val="0"/>
          <w:bCs w:val="0"/>
          <w:sz w:val="20"/>
          <w:szCs w:val="20"/>
        </w:rPr>
        <w:tab/>
      </w:r>
      <w:r>
        <w:rPr>
          <w:rStyle w:val="FontStyle69"/>
        </w:rPr>
        <w:t>Обслужваща банка, номер на банкова сметка</w:t>
      </w:r>
    </w:p>
    <w:p w:rsidR="009A0E63" w:rsidRDefault="009A0E63" w:rsidP="00215A51">
      <w:pPr>
        <w:pStyle w:val="Style21"/>
        <w:widowControl/>
        <w:spacing w:line="240" w:lineRule="exact"/>
        <w:jc w:val="both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tabs>
          <w:tab w:val="left" w:leader="dot" w:pos="9830"/>
        </w:tabs>
        <w:spacing w:before="10" w:line="240" w:lineRule="auto"/>
        <w:jc w:val="both"/>
        <w:rPr>
          <w:rStyle w:val="FontStyle69"/>
        </w:rPr>
      </w:pPr>
      <w:r>
        <w:rPr>
          <w:rStyle w:val="FontStyle69"/>
        </w:rPr>
        <w:t>Титуляр на сметката:</w:t>
      </w:r>
      <w:r>
        <w:rPr>
          <w:rStyle w:val="FontStyle69"/>
        </w:rPr>
        <w:tab/>
      </w:r>
    </w:p>
    <w:p w:rsidR="009A0E63" w:rsidRDefault="009A0E63" w:rsidP="00215A51">
      <w:pPr>
        <w:pStyle w:val="Style21"/>
        <w:widowControl/>
        <w:tabs>
          <w:tab w:val="left" w:leader="dot" w:pos="9811"/>
        </w:tabs>
        <w:spacing w:before="158" w:line="240" w:lineRule="auto"/>
        <w:jc w:val="both"/>
        <w:rPr>
          <w:rStyle w:val="FontStyle69"/>
        </w:rPr>
      </w:pPr>
      <w:r>
        <w:rPr>
          <w:rStyle w:val="FontStyle70"/>
        </w:rPr>
        <w:t xml:space="preserve">11. </w:t>
      </w:r>
      <w:r>
        <w:rPr>
          <w:rStyle w:val="FontStyle69"/>
        </w:rPr>
        <w:t>Друга информация за участника:</w:t>
      </w:r>
      <w:r>
        <w:rPr>
          <w:rStyle w:val="FontStyle69"/>
        </w:rPr>
        <w:tab/>
      </w:r>
    </w:p>
    <w:p w:rsidR="009A0E63" w:rsidRDefault="009A0E63" w:rsidP="00215A51">
      <w:pPr>
        <w:pStyle w:val="Style21"/>
        <w:widowControl/>
        <w:spacing w:line="240" w:lineRule="exact"/>
        <w:ind w:left="3998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ind w:left="3998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ind w:left="3998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ind w:left="3998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ind w:left="3998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ind w:left="3998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ind w:left="3998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line="240" w:lineRule="exact"/>
        <w:ind w:left="3998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tabs>
          <w:tab w:val="left" w:leader="dot" w:pos="9533"/>
        </w:tabs>
        <w:spacing w:before="134" w:line="240" w:lineRule="auto"/>
        <w:ind w:left="3998"/>
        <w:jc w:val="left"/>
        <w:rPr>
          <w:rStyle w:val="FontStyle69"/>
        </w:rPr>
      </w:pPr>
      <w:r>
        <w:rPr>
          <w:rStyle w:val="FontStyle69"/>
        </w:rPr>
        <w:t>Управител/Представител:</w:t>
      </w:r>
      <w:r>
        <w:rPr>
          <w:rStyle w:val="FontStyle69"/>
        </w:rPr>
        <w:tab/>
      </w:r>
    </w:p>
    <w:p w:rsidR="009A0E63" w:rsidRDefault="009A0E63" w:rsidP="00215A51">
      <w:pPr>
        <w:pStyle w:val="Style21"/>
        <w:widowControl/>
        <w:spacing w:line="240" w:lineRule="exact"/>
        <w:ind w:left="7310"/>
        <w:jc w:val="left"/>
        <w:rPr>
          <w:sz w:val="20"/>
          <w:szCs w:val="20"/>
        </w:rPr>
      </w:pPr>
    </w:p>
    <w:p w:rsidR="009A0E63" w:rsidRDefault="009A0E63" w:rsidP="00215A51">
      <w:pPr>
        <w:pStyle w:val="Style21"/>
        <w:widowControl/>
        <w:spacing w:before="38" w:line="240" w:lineRule="auto"/>
        <w:ind w:left="7310"/>
        <w:jc w:val="left"/>
        <w:rPr>
          <w:rStyle w:val="FontStyle69"/>
        </w:rPr>
      </w:pPr>
      <w:r>
        <w:rPr>
          <w:rStyle w:val="FontStyle69"/>
        </w:rPr>
        <w:t>/подпис и печат/</w:t>
      </w: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6F2E6D">
      <w:pPr>
        <w:pStyle w:val="Style22"/>
        <w:widowControl/>
        <w:tabs>
          <w:tab w:val="left" w:pos="427"/>
        </w:tabs>
        <w:ind w:right="-7629"/>
        <w:jc w:val="both"/>
        <w:rPr>
          <w:rStyle w:val="FontStyle70"/>
        </w:rPr>
      </w:pPr>
    </w:p>
    <w:p w:rsidR="009A0E63" w:rsidRDefault="009A0E63" w:rsidP="00A533B3">
      <w:pPr>
        <w:pStyle w:val="Style2"/>
        <w:widowControl/>
        <w:spacing w:before="53" w:line="240" w:lineRule="auto"/>
        <w:ind w:left="3614"/>
        <w:jc w:val="both"/>
        <w:rPr>
          <w:rStyle w:val="FontStyle70"/>
          <w:u w:val="single"/>
        </w:rPr>
      </w:pPr>
    </w:p>
    <w:p w:rsidR="009A0E63" w:rsidRPr="00A533B3" w:rsidRDefault="009A0E63" w:rsidP="00A533B3">
      <w:pPr>
        <w:pStyle w:val="Style2"/>
        <w:widowControl/>
        <w:spacing w:before="53" w:line="240" w:lineRule="auto"/>
        <w:ind w:left="3614"/>
        <w:jc w:val="both"/>
        <w:rPr>
          <w:rStyle w:val="FontStyle70"/>
          <w:b w:val="0"/>
          <w:u w:val="single"/>
        </w:rPr>
      </w:pPr>
      <w:r w:rsidRPr="00A533B3">
        <w:rPr>
          <w:rStyle w:val="FontStyle70"/>
          <w:b w:val="0"/>
          <w:u w:val="single"/>
        </w:rPr>
        <w:t>ПРОЕКТ НА ДОГОВОР</w:t>
      </w:r>
    </w:p>
    <w:p w:rsidR="009A0E63" w:rsidRPr="00A533B3" w:rsidRDefault="009A0E63" w:rsidP="00A533B3">
      <w:pPr>
        <w:pStyle w:val="Style23"/>
        <w:widowControl/>
        <w:spacing w:line="240" w:lineRule="exact"/>
        <w:rPr>
          <w:sz w:val="20"/>
          <w:szCs w:val="20"/>
        </w:rPr>
      </w:pPr>
    </w:p>
    <w:p w:rsidR="009A0E63" w:rsidRPr="00A533B3" w:rsidRDefault="009A0E63" w:rsidP="00A533B3">
      <w:pPr>
        <w:pStyle w:val="Style23"/>
        <w:widowControl/>
        <w:spacing w:before="67" w:line="413" w:lineRule="exact"/>
        <w:rPr>
          <w:rStyle w:val="FontStyle70"/>
          <w:b w:val="0"/>
        </w:rPr>
      </w:pPr>
      <w:r w:rsidRPr="00A533B3">
        <w:rPr>
          <w:rStyle w:val="FontStyle70"/>
          <w:b w:val="0"/>
        </w:rPr>
        <w:t xml:space="preserve">ВЪЗЛОЖИТЕЛ: </w:t>
      </w:r>
      <w:r w:rsidRPr="00A533B3">
        <w:rPr>
          <w:rFonts w:ascii="Times New Roman CYR" w:hAnsi="Times New Roman CYR" w:cs="Times New Roman CYR"/>
          <w:snapToGrid w:val="0"/>
          <w:sz w:val="22"/>
          <w:szCs w:val="22"/>
        </w:rPr>
        <w:t>„ЕКСПЕРИМЕНТАЛНА БАЗА КЪМ ИНСТИТУТ ПО ПЛАНИНСКО ЖИВОТНОВЪДСТВО И ЗЕМЕДЕЛИЕ " ТПП гр. Троян</w:t>
      </w:r>
    </w:p>
    <w:p w:rsidR="009A0E63" w:rsidRPr="00A533B3" w:rsidRDefault="009A0E63" w:rsidP="00A533B3">
      <w:pPr>
        <w:pStyle w:val="Style23"/>
        <w:widowControl/>
        <w:tabs>
          <w:tab w:val="left" w:leader="dot" w:pos="8400"/>
        </w:tabs>
        <w:spacing w:before="5" w:line="413" w:lineRule="exact"/>
        <w:jc w:val="left"/>
        <w:rPr>
          <w:rStyle w:val="FontStyle70"/>
          <w:b w:val="0"/>
        </w:rPr>
      </w:pPr>
      <w:r w:rsidRPr="00A533B3">
        <w:rPr>
          <w:rStyle w:val="FontStyle70"/>
          <w:b w:val="0"/>
        </w:rPr>
        <w:t>ИЗПЪЛНИТЕЛ:</w:t>
      </w:r>
      <w:r w:rsidRPr="00A533B3">
        <w:rPr>
          <w:rStyle w:val="FontStyle70"/>
          <w:b w:val="0"/>
        </w:rPr>
        <w:tab/>
      </w:r>
    </w:p>
    <w:p w:rsidR="009A0E63" w:rsidRPr="00A533B3" w:rsidRDefault="009A0E63" w:rsidP="00A533B3">
      <w:pPr>
        <w:pStyle w:val="Style23"/>
        <w:widowControl/>
        <w:spacing w:line="413" w:lineRule="exact"/>
        <w:rPr>
          <w:rStyle w:val="FontStyle70"/>
          <w:b w:val="0"/>
        </w:rPr>
      </w:pPr>
      <w:r w:rsidRPr="00A533B3">
        <w:rPr>
          <w:rStyle w:val="FontStyle70"/>
          <w:b w:val="0"/>
        </w:rPr>
        <w:t xml:space="preserve">ОБЕКТ: „Доставка на лек автомобил за нуждите на стопанската дейност на </w:t>
      </w:r>
      <w:r w:rsidRPr="00B82490">
        <w:rPr>
          <w:rFonts w:ascii="Times New Roman CYR" w:hAnsi="Times New Roman CYR" w:cs="Times New Roman CYR"/>
          <w:snapToGrid w:val="0"/>
          <w:sz w:val="22"/>
          <w:szCs w:val="22"/>
        </w:rPr>
        <w:t>„ЕКСПЕРИМЕНТАЛНА БАЗА КЪМ ИНСТИТУТ ПО ПЛАНИНСКО ЖИВОТНОВЪДСТВО И ЗЕМЕДЕЛИЕ " ТПП гр. Троян</w:t>
      </w:r>
      <w:r w:rsidRPr="00A533B3">
        <w:rPr>
          <w:rStyle w:val="FontStyle70"/>
          <w:b w:val="0"/>
        </w:rPr>
        <w:t>.</w:t>
      </w:r>
    </w:p>
    <w:p w:rsidR="009A0E63" w:rsidRPr="00A533B3" w:rsidRDefault="009A0E63" w:rsidP="00A533B3">
      <w:pPr>
        <w:pStyle w:val="Style17"/>
        <w:widowControl/>
        <w:spacing w:line="240" w:lineRule="exact"/>
        <w:jc w:val="center"/>
        <w:rPr>
          <w:sz w:val="20"/>
          <w:szCs w:val="20"/>
        </w:rPr>
      </w:pPr>
    </w:p>
    <w:p w:rsidR="009A0E63" w:rsidRPr="00A533B3" w:rsidRDefault="009A0E63" w:rsidP="00A533B3">
      <w:pPr>
        <w:pStyle w:val="Style17"/>
        <w:widowControl/>
        <w:spacing w:line="240" w:lineRule="exact"/>
        <w:jc w:val="center"/>
        <w:rPr>
          <w:sz w:val="20"/>
          <w:szCs w:val="20"/>
        </w:rPr>
      </w:pPr>
    </w:p>
    <w:p w:rsidR="009A0E63" w:rsidRPr="00A533B3" w:rsidRDefault="009A0E63" w:rsidP="00A533B3">
      <w:pPr>
        <w:pStyle w:val="Style17"/>
        <w:widowControl/>
        <w:spacing w:before="96"/>
        <w:jc w:val="center"/>
        <w:rPr>
          <w:rStyle w:val="FontStyle68"/>
          <w:b w:val="0"/>
        </w:rPr>
      </w:pPr>
      <w:r w:rsidRPr="00A533B3">
        <w:rPr>
          <w:rStyle w:val="FontStyle68"/>
          <w:b w:val="0"/>
        </w:rPr>
        <w:t>Д О Г О В О Р</w:t>
      </w:r>
    </w:p>
    <w:p w:rsidR="009A0E63" w:rsidRPr="00A533B3" w:rsidRDefault="009A0E63" w:rsidP="00A533B3">
      <w:pPr>
        <w:pStyle w:val="Style2"/>
        <w:widowControl/>
        <w:spacing w:before="19" w:line="240" w:lineRule="auto"/>
        <w:rPr>
          <w:rStyle w:val="FontStyle70"/>
          <w:b w:val="0"/>
        </w:rPr>
      </w:pPr>
      <w:r w:rsidRPr="00A533B3">
        <w:rPr>
          <w:rStyle w:val="FontStyle70"/>
          <w:b w:val="0"/>
        </w:rPr>
        <w:t>На основание чл. 101е, ал.1 от ЗОП във връзка с чл. 14, ал. 4, т. 2 от ЗОП</w:t>
      </w:r>
    </w:p>
    <w:p w:rsidR="009A0E63" w:rsidRDefault="009A0E63" w:rsidP="00A533B3">
      <w:pPr>
        <w:pStyle w:val="Style25"/>
        <w:widowControl/>
        <w:spacing w:line="240" w:lineRule="exact"/>
        <w:jc w:val="left"/>
        <w:rPr>
          <w:sz w:val="20"/>
          <w:szCs w:val="20"/>
        </w:rPr>
      </w:pPr>
    </w:p>
    <w:p w:rsidR="009A0E63" w:rsidRDefault="009A0E63" w:rsidP="00A533B3">
      <w:pPr>
        <w:pStyle w:val="Style25"/>
        <w:widowControl/>
        <w:tabs>
          <w:tab w:val="left" w:leader="dot" w:pos="1790"/>
        </w:tabs>
        <w:spacing w:before="53"/>
        <w:jc w:val="left"/>
        <w:rPr>
          <w:rStyle w:val="FontStyle69"/>
        </w:rPr>
      </w:pPr>
      <w:r>
        <w:rPr>
          <w:rStyle w:val="FontStyle69"/>
        </w:rPr>
        <w:t>Днес,</w:t>
      </w:r>
      <w:r>
        <w:rPr>
          <w:rStyle w:val="FontStyle69"/>
        </w:rPr>
        <w:tab/>
        <w:t>2015 г., в град ……………., между:</w:t>
      </w:r>
    </w:p>
    <w:p w:rsidR="009A0E63" w:rsidRDefault="009A0E63" w:rsidP="00A533B3">
      <w:pPr>
        <w:pStyle w:val="Style25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5"/>
        <w:widowControl/>
        <w:spacing w:before="38" w:line="274" w:lineRule="exact"/>
        <w:rPr>
          <w:rStyle w:val="FontStyle69"/>
        </w:rPr>
      </w:pPr>
      <w:r>
        <w:rPr>
          <w:rStyle w:val="FontStyle70"/>
        </w:rPr>
        <w:t xml:space="preserve">1. </w:t>
      </w:r>
      <w:r w:rsidRPr="00B82490">
        <w:rPr>
          <w:rFonts w:ascii="Times New Roman CYR" w:hAnsi="Times New Roman CYR" w:cs="Times New Roman CYR"/>
          <w:snapToGrid w:val="0"/>
          <w:sz w:val="22"/>
          <w:szCs w:val="22"/>
        </w:rPr>
        <w:t>„ЕКСПЕРИМЕНТАЛНА БАЗА КЪМ ИНСТИТУТ ПО ПЛАНИНСКО ЖИВОТНОВЪДСТВО И ЗЕМЕДЕЛИЕ " ТПП гр. Троян</w:t>
      </w:r>
      <w:r>
        <w:rPr>
          <w:rStyle w:val="FontStyle70"/>
        </w:rPr>
        <w:t xml:space="preserve"> </w:t>
      </w:r>
      <w:r>
        <w:rPr>
          <w:rStyle w:val="FontStyle69"/>
        </w:rPr>
        <w:t>с ЕИК ……………, със седалище и адрес на управление: ………………………., представлявано от управителя ………………………………………………</w:t>
      </w:r>
      <w:r w:rsidRPr="000B30A0">
        <w:rPr>
          <w:rStyle w:val="FontStyle69"/>
        </w:rPr>
        <w:t xml:space="preserve">, </w:t>
      </w:r>
      <w:r>
        <w:rPr>
          <w:rStyle w:val="FontStyle69"/>
        </w:rPr>
        <w:t xml:space="preserve">наричано по-долу </w:t>
      </w:r>
      <w:r>
        <w:rPr>
          <w:rStyle w:val="FontStyle70"/>
        </w:rPr>
        <w:t xml:space="preserve">ВЪЗЛОЖИТЕЛ </w:t>
      </w:r>
      <w:r>
        <w:rPr>
          <w:rStyle w:val="FontStyle69"/>
        </w:rPr>
        <w:t>от една страна, и</w:t>
      </w:r>
    </w:p>
    <w:p w:rsidR="009A0E63" w:rsidRDefault="009A0E63" w:rsidP="00A533B3">
      <w:pPr>
        <w:pStyle w:val="Style25"/>
        <w:widowControl/>
        <w:tabs>
          <w:tab w:val="left" w:leader="dot" w:pos="3610"/>
          <w:tab w:val="left" w:leader="dot" w:pos="7109"/>
        </w:tabs>
        <w:spacing w:line="274" w:lineRule="exact"/>
        <w:rPr>
          <w:rStyle w:val="FontStyle69"/>
        </w:rPr>
      </w:pPr>
      <w:r>
        <w:rPr>
          <w:rStyle w:val="FontStyle70"/>
        </w:rPr>
        <w:t>2</w:t>
      </w:r>
      <w:r>
        <w:rPr>
          <w:rStyle w:val="FontStyle70"/>
        </w:rPr>
        <w:tab/>
        <w:t xml:space="preserve">, </w:t>
      </w:r>
      <w:r>
        <w:rPr>
          <w:rStyle w:val="FontStyle69"/>
        </w:rPr>
        <w:t xml:space="preserve">ЕИК: </w:t>
      </w:r>
      <w:r>
        <w:rPr>
          <w:rStyle w:val="FontStyle69"/>
        </w:rPr>
        <w:tab/>
        <w:t>, със седалище и адрес на</w:t>
      </w:r>
    </w:p>
    <w:p w:rsidR="009A0E63" w:rsidRDefault="009A0E63" w:rsidP="00A533B3">
      <w:pPr>
        <w:pStyle w:val="Style25"/>
        <w:widowControl/>
        <w:tabs>
          <w:tab w:val="left" w:leader="dot" w:pos="5429"/>
          <w:tab w:val="left" w:leader="dot" w:pos="9346"/>
        </w:tabs>
        <w:spacing w:before="5" w:line="274" w:lineRule="exact"/>
        <w:rPr>
          <w:rStyle w:val="FontStyle69"/>
        </w:rPr>
      </w:pPr>
      <w:r>
        <w:rPr>
          <w:rStyle w:val="FontStyle69"/>
        </w:rPr>
        <w:t>управление:    гр</w:t>
      </w:r>
      <w:r>
        <w:rPr>
          <w:rStyle w:val="FontStyle69"/>
        </w:rPr>
        <w:tab/>
        <w:t>,    ул</w:t>
      </w:r>
      <w:r>
        <w:rPr>
          <w:rStyle w:val="FontStyle69"/>
        </w:rPr>
        <w:tab/>
        <w:t xml:space="preserve">    №</w:t>
      </w:r>
    </w:p>
    <w:p w:rsidR="009A0E63" w:rsidRDefault="009A0E63" w:rsidP="00A533B3">
      <w:pPr>
        <w:pStyle w:val="Style25"/>
        <w:widowControl/>
        <w:tabs>
          <w:tab w:val="left" w:leader="dot" w:pos="1382"/>
          <w:tab w:val="left" w:leader="dot" w:pos="6874"/>
          <w:tab w:val="left" w:leader="dot" w:pos="9101"/>
        </w:tabs>
        <w:spacing w:line="274" w:lineRule="exact"/>
        <w:rPr>
          <w:rStyle w:val="FontStyle69"/>
        </w:rPr>
      </w:pPr>
      <w:r>
        <w:rPr>
          <w:rStyle w:val="FontStyle69"/>
        </w:rPr>
        <w:tab/>
        <w:t xml:space="preserve">,   представлявано   от    </w:t>
      </w:r>
      <w:r>
        <w:rPr>
          <w:rStyle w:val="FontStyle69"/>
        </w:rPr>
        <w:tab/>
        <w:t xml:space="preserve">   -    </w:t>
      </w:r>
      <w:r>
        <w:rPr>
          <w:rStyle w:val="FontStyle69"/>
        </w:rPr>
        <w:tab/>
        <w:t xml:space="preserve">,   </w:t>
      </w:r>
    </w:p>
    <w:p w:rsidR="009A0E63" w:rsidRDefault="009A0E63" w:rsidP="00A533B3">
      <w:pPr>
        <w:pStyle w:val="Style25"/>
        <w:widowControl/>
        <w:tabs>
          <w:tab w:val="left" w:leader="dot" w:pos="2477"/>
          <w:tab w:val="left" w:leader="dot" w:pos="5530"/>
          <w:tab w:val="left" w:leader="dot" w:pos="7618"/>
        </w:tabs>
        <w:spacing w:before="5" w:line="274" w:lineRule="exact"/>
        <w:rPr>
          <w:rStyle w:val="FontStyle69"/>
        </w:rPr>
      </w:pPr>
      <w:r>
        <w:rPr>
          <w:rStyle w:val="FontStyle69"/>
        </w:rPr>
        <w:t xml:space="preserve">наричано по-долу </w:t>
      </w:r>
      <w:r>
        <w:rPr>
          <w:rStyle w:val="FontStyle70"/>
        </w:rPr>
        <w:t xml:space="preserve">ИЗПЪЛНИТЕЛ, </w:t>
      </w:r>
      <w:r>
        <w:rPr>
          <w:rStyle w:val="FontStyle69"/>
        </w:rPr>
        <w:t>от друга страна,</w:t>
      </w:r>
    </w:p>
    <w:p w:rsidR="009A0E63" w:rsidRDefault="009A0E63" w:rsidP="00A533B3">
      <w:pPr>
        <w:pStyle w:val="Style21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1"/>
        <w:widowControl/>
        <w:spacing w:before="53" w:line="240" w:lineRule="auto"/>
        <w:rPr>
          <w:rStyle w:val="FontStyle69"/>
        </w:rPr>
      </w:pPr>
      <w:r>
        <w:rPr>
          <w:rStyle w:val="FontStyle69"/>
        </w:rPr>
        <w:t>СЕ СКЛЮЧИ НАСТОЯЩИЯТ ДОГОВОР ЗА СЛЕДНОТО:</w:t>
      </w:r>
    </w:p>
    <w:p w:rsidR="009A0E63" w:rsidRDefault="009A0E63" w:rsidP="00A533B3">
      <w:pPr>
        <w:pStyle w:val="Style2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"/>
        <w:widowControl/>
        <w:spacing w:before="67" w:line="240" w:lineRule="auto"/>
        <w:rPr>
          <w:rStyle w:val="FontStyle70"/>
        </w:rPr>
      </w:pPr>
      <w:r>
        <w:rPr>
          <w:rStyle w:val="FontStyle70"/>
        </w:rPr>
        <w:t>I. ПРЕДМЕТ НА ДОГОВОР</w:t>
      </w:r>
    </w:p>
    <w:p w:rsidR="009A0E63" w:rsidRDefault="009A0E63" w:rsidP="00A533B3">
      <w:pPr>
        <w:pStyle w:val="Style25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5"/>
        <w:widowControl/>
        <w:spacing w:before="34" w:line="274" w:lineRule="exact"/>
        <w:rPr>
          <w:rStyle w:val="FontStyle69"/>
        </w:rPr>
      </w:pPr>
      <w:r>
        <w:rPr>
          <w:rStyle w:val="FontStyle69"/>
        </w:rPr>
        <w:t>Чл.1 (1) ВЪЗЛОЖИТЕЛЯТ възлага, а ИЗПЪЛНИТЕЛЯТ приема да извърши доставка на лек автомобил за нуждите на ВЪЗЛОЖИТЕЛЯ, с технически характеристики, съгласно офертата на ИЗПЪЛНИТЕЛЯ, неразделна част от този договор.</w:t>
      </w:r>
    </w:p>
    <w:p w:rsidR="009A0E63" w:rsidRDefault="009A0E63" w:rsidP="00A533B3">
      <w:pPr>
        <w:pStyle w:val="Style23"/>
        <w:widowControl/>
        <w:spacing w:before="5" w:line="274" w:lineRule="exact"/>
        <w:rPr>
          <w:rStyle w:val="FontStyle70"/>
        </w:rPr>
      </w:pPr>
      <w:r>
        <w:rPr>
          <w:rStyle w:val="FontStyle69"/>
        </w:rPr>
        <w:t xml:space="preserve">Чл.2.   Срокът   </w:t>
      </w:r>
      <w:r>
        <w:rPr>
          <w:rStyle w:val="FontStyle70"/>
        </w:rPr>
        <w:t>за   доставка   на   автомобила,   предмет   на   настоящия   договор,   е</w:t>
      </w:r>
    </w:p>
    <w:p w:rsidR="009A0E63" w:rsidRDefault="009A0E63" w:rsidP="00A533B3">
      <w:pPr>
        <w:pStyle w:val="Style25"/>
        <w:widowControl/>
        <w:tabs>
          <w:tab w:val="left" w:leader="dot" w:pos="2122"/>
          <w:tab w:val="left" w:leader="dot" w:pos="3888"/>
        </w:tabs>
        <w:spacing w:line="274" w:lineRule="exact"/>
        <w:jc w:val="left"/>
        <w:rPr>
          <w:rStyle w:val="FontStyle69"/>
        </w:rPr>
      </w:pPr>
      <w:r>
        <w:rPr>
          <w:rStyle w:val="FontStyle70"/>
        </w:rPr>
        <w:tab/>
        <w:t>(</w:t>
      </w:r>
      <w:r>
        <w:rPr>
          <w:rStyle w:val="FontStyle70"/>
        </w:rPr>
        <w:tab/>
        <w:t xml:space="preserve">) дни </w:t>
      </w:r>
      <w:r>
        <w:rPr>
          <w:rStyle w:val="FontStyle69"/>
        </w:rPr>
        <w:t>след сключване на договора.</w:t>
      </w:r>
    </w:p>
    <w:p w:rsidR="009A0E63" w:rsidRDefault="009A0E63" w:rsidP="00A533B3">
      <w:pPr>
        <w:pStyle w:val="Style2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"/>
        <w:widowControl/>
        <w:spacing w:before="53" w:line="240" w:lineRule="auto"/>
        <w:rPr>
          <w:rStyle w:val="FontStyle70"/>
        </w:rPr>
      </w:pPr>
      <w:r>
        <w:rPr>
          <w:rStyle w:val="FontStyle70"/>
        </w:rPr>
        <w:t>Н.ЦЕНА И НАЧИН НА ПЛАЩАНЕ</w:t>
      </w:r>
    </w:p>
    <w:p w:rsidR="009A0E63" w:rsidRDefault="009A0E63" w:rsidP="00A533B3">
      <w:pPr>
        <w:pStyle w:val="Style25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5"/>
        <w:widowControl/>
        <w:spacing w:before="38" w:line="274" w:lineRule="exact"/>
        <w:rPr>
          <w:rStyle w:val="FontStyle69"/>
        </w:rPr>
      </w:pPr>
      <w:r>
        <w:rPr>
          <w:rStyle w:val="FontStyle69"/>
        </w:rPr>
        <w:t>Чл.3 (1) Цената на договора е съгласно офертата на ИЗПЪЛНИТЕЛЯ, неразделна част от този</w:t>
      </w:r>
    </w:p>
    <w:p w:rsidR="009A0E63" w:rsidRDefault="009A0E63" w:rsidP="00A533B3">
      <w:pPr>
        <w:pStyle w:val="Style23"/>
        <w:widowControl/>
        <w:tabs>
          <w:tab w:val="left" w:leader="dot" w:pos="2986"/>
          <w:tab w:val="left" w:leader="dot" w:pos="7046"/>
        </w:tabs>
        <w:spacing w:line="274" w:lineRule="exact"/>
        <w:rPr>
          <w:rStyle w:val="FontStyle70"/>
        </w:rPr>
      </w:pPr>
      <w:r>
        <w:rPr>
          <w:rStyle w:val="FontStyle69"/>
        </w:rPr>
        <w:t xml:space="preserve">договор: </w:t>
      </w:r>
      <w:r>
        <w:rPr>
          <w:rStyle w:val="FontStyle69"/>
        </w:rPr>
        <w:tab/>
      </w:r>
      <w:r>
        <w:rPr>
          <w:rStyle w:val="FontStyle70"/>
        </w:rPr>
        <w:t>(</w:t>
      </w:r>
      <w:r>
        <w:rPr>
          <w:rStyle w:val="FontStyle70"/>
        </w:rPr>
        <w:tab/>
        <w:t>) лева без ДДС, а с ДДС -</w:t>
      </w:r>
    </w:p>
    <w:p w:rsidR="009A0E63" w:rsidRDefault="009A0E63" w:rsidP="00A533B3">
      <w:pPr>
        <w:pStyle w:val="Style23"/>
        <w:widowControl/>
        <w:tabs>
          <w:tab w:val="left" w:leader="dot" w:pos="2189"/>
          <w:tab w:val="left" w:leader="dot" w:pos="6230"/>
        </w:tabs>
        <w:spacing w:line="274" w:lineRule="exact"/>
        <w:jc w:val="left"/>
        <w:rPr>
          <w:rStyle w:val="FontStyle70"/>
        </w:rPr>
      </w:pPr>
      <w:r>
        <w:rPr>
          <w:rStyle w:val="FontStyle70"/>
        </w:rPr>
        <w:tab/>
        <w:t>(</w:t>
      </w:r>
      <w:r>
        <w:rPr>
          <w:rStyle w:val="FontStyle70"/>
        </w:rPr>
        <w:tab/>
        <w:t>) лева.</w:t>
      </w:r>
    </w:p>
    <w:p w:rsidR="009A0E63" w:rsidRDefault="009A0E63" w:rsidP="00A533B3">
      <w:pPr>
        <w:pStyle w:val="Style25"/>
        <w:widowControl/>
        <w:spacing w:before="38" w:line="274" w:lineRule="exact"/>
        <w:rPr>
          <w:rStyle w:val="FontStyle69"/>
        </w:rPr>
      </w:pPr>
      <w:r>
        <w:rPr>
          <w:rStyle w:val="FontStyle69"/>
        </w:rPr>
        <w:t>(2) Цената се заплаща по лизингова схема и условия - неразделна част от този договор.</w:t>
      </w:r>
    </w:p>
    <w:p w:rsidR="009A0E63" w:rsidRDefault="009A0E63" w:rsidP="00A533B3">
      <w:pPr>
        <w:pStyle w:val="Style49"/>
        <w:widowControl/>
        <w:tabs>
          <w:tab w:val="left" w:pos="336"/>
        </w:tabs>
        <w:spacing w:before="53"/>
        <w:rPr>
          <w:rStyle w:val="FontStyle69"/>
        </w:rPr>
      </w:pPr>
      <w:r>
        <w:rPr>
          <w:rStyle w:val="FontStyle69"/>
        </w:rPr>
        <w:t>(3)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ИЗПЪЛНИТЕЛЯТ предлага гаранционен срок, както следва: ………………………………………….,</w:t>
      </w:r>
    </w:p>
    <w:p w:rsidR="009A0E63" w:rsidRDefault="009A0E63" w:rsidP="00A533B3">
      <w:pPr>
        <w:pStyle w:val="Style25"/>
        <w:widowControl/>
        <w:spacing w:line="274" w:lineRule="exact"/>
        <w:jc w:val="left"/>
        <w:rPr>
          <w:rStyle w:val="FontStyle69"/>
        </w:rPr>
      </w:pPr>
      <w:r>
        <w:rPr>
          <w:rStyle w:val="FontStyle69"/>
        </w:rPr>
        <w:t>съгласно представената оферта.</w:t>
      </w:r>
    </w:p>
    <w:p w:rsidR="009A0E63" w:rsidRDefault="009A0E63" w:rsidP="00A533B3">
      <w:pPr>
        <w:pStyle w:val="Style49"/>
        <w:widowControl/>
        <w:tabs>
          <w:tab w:val="left" w:pos="350"/>
        </w:tabs>
        <w:rPr>
          <w:rStyle w:val="FontStyle69"/>
        </w:rPr>
      </w:pPr>
      <w:r>
        <w:rPr>
          <w:rStyle w:val="FontStyle69"/>
        </w:rPr>
        <w:t>(4)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ИЗПЪЛНИТЕЛЯТ се задължава да отстрани безвъзмездно всички повреди и отклонения от</w:t>
      </w:r>
      <w:r>
        <w:rPr>
          <w:rStyle w:val="FontStyle69"/>
        </w:rPr>
        <w:br/>
        <w:t>изискванията за качество, които са възникнали в рамките на посочения в предходната алинея</w:t>
      </w:r>
    </w:p>
    <w:p w:rsidR="009A0E63" w:rsidRDefault="009A0E63" w:rsidP="00A533B3">
      <w:pPr>
        <w:pStyle w:val="Style2"/>
        <w:widowControl/>
        <w:tabs>
          <w:tab w:val="left" w:leader="dot" w:pos="9811"/>
        </w:tabs>
        <w:spacing w:line="274" w:lineRule="exact"/>
        <w:jc w:val="both"/>
        <w:rPr>
          <w:rStyle w:val="FontStyle69"/>
        </w:rPr>
      </w:pPr>
      <w:r>
        <w:rPr>
          <w:rStyle w:val="FontStyle69"/>
        </w:rPr>
        <w:t xml:space="preserve">гаранционен срок. </w:t>
      </w:r>
      <w:r>
        <w:rPr>
          <w:rStyle w:val="FontStyle70"/>
        </w:rPr>
        <w:t xml:space="preserve">Срокът за изпълнение на заявка за ремонт е до </w:t>
      </w:r>
      <w:r>
        <w:rPr>
          <w:rStyle w:val="FontStyle70"/>
        </w:rPr>
        <w:tab/>
      </w:r>
      <w:r>
        <w:rPr>
          <w:rStyle w:val="FontStyle69"/>
        </w:rPr>
        <w:t>,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след приемане на автомобила от сервизния консултант и уточняване на ремонта/техническото обслужване съобразно оплакванията на ВЪЗЛОЖИТЕЛЯ.</w:t>
      </w:r>
    </w:p>
    <w:p w:rsidR="009A0E63" w:rsidRDefault="009A0E63" w:rsidP="00A533B3">
      <w:pPr>
        <w:pStyle w:val="Style49"/>
        <w:widowControl/>
        <w:tabs>
          <w:tab w:val="left" w:pos="350"/>
        </w:tabs>
        <w:rPr>
          <w:rStyle w:val="FontStyle69"/>
        </w:rPr>
      </w:pPr>
      <w:r>
        <w:rPr>
          <w:rStyle w:val="FontStyle69"/>
        </w:rPr>
        <w:t>(5)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При неизпълнение на задълженията по предходната алинея ИЗПЪЛНИТЕЛЯТ дължи</w:t>
      </w:r>
      <w:r>
        <w:rPr>
          <w:rStyle w:val="FontStyle69"/>
        </w:rPr>
        <w:br/>
        <w:t>неустойка в размер на 0,1 % от стойността на автомобила за всеки просрочен ден, но не повече</w:t>
      </w:r>
      <w:r>
        <w:rPr>
          <w:rStyle w:val="FontStyle69"/>
        </w:rPr>
        <w:br/>
        <w:t>от 10 % от стойността на договора. В случай на пълно неизпълнение ВЪЗЛОЖИТЕЛЯТ има</w:t>
      </w:r>
      <w:r>
        <w:rPr>
          <w:rStyle w:val="FontStyle69"/>
        </w:rPr>
        <w:br/>
        <w:t>право да иска обезщетение за вредите, съгласно общите правила относно неизпълнението на</w:t>
      </w:r>
      <w:r>
        <w:rPr>
          <w:rStyle w:val="FontStyle69"/>
        </w:rPr>
        <w:br/>
        <w:t>задълженията.</w:t>
      </w:r>
    </w:p>
    <w:p w:rsidR="009A0E63" w:rsidRDefault="009A0E63" w:rsidP="00A533B3">
      <w:pPr>
        <w:pStyle w:val="Style2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"/>
        <w:widowControl/>
        <w:spacing w:before="58" w:line="240" w:lineRule="auto"/>
        <w:rPr>
          <w:rStyle w:val="FontStyle70"/>
        </w:rPr>
      </w:pPr>
      <w:r>
        <w:rPr>
          <w:rStyle w:val="FontStyle70"/>
        </w:rPr>
        <w:t>III. ПРАВА И ЗАДЪЛЖЕНИЯ НА ВЪЗЛОЖИТЕЛЯ</w:t>
      </w:r>
    </w:p>
    <w:p w:rsidR="009A0E63" w:rsidRDefault="009A0E63" w:rsidP="00A533B3">
      <w:pPr>
        <w:pStyle w:val="Style25"/>
        <w:widowControl/>
        <w:spacing w:line="240" w:lineRule="exact"/>
        <w:jc w:val="left"/>
        <w:rPr>
          <w:sz w:val="20"/>
          <w:szCs w:val="20"/>
        </w:rPr>
      </w:pPr>
    </w:p>
    <w:p w:rsidR="009A0E63" w:rsidRDefault="009A0E63" w:rsidP="00A533B3">
      <w:pPr>
        <w:pStyle w:val="Style25"/>
        <w:widowControl/>
        <w:spacing w:before="34" w:line="274" w:lineRule="exact"/>
        <w:jc w:val="left"/>
        <w:rPr>
          <w:rStyle w:val="FontStyle69"/>
        </w:rPr>
      </w:pPr>
      <w:r>
        <w:rPr>
          <w:rStyle w:val="FontStyle69"/>
        </w:rPr>
        <w:t>Чл. 4. ВЪЗЛОЖИТЕЛЯТ е длъжен:</w:t>
      </w:r>
    </w:p>
    <w:p w:rsidR="009A0E63" w:rsidRDefault="009A0E63" w:rsidP="00A533B3">
      <w:pPr>
        <w:pStyle w:val="Style49"/>
        <w:widowControl/>
        <w:numPr>
          <w:ilvl w:val="0"/>
          <w:numId w:val="11"/>
        </w:numPr>
        <w:tabs>
          <w:tab w:val="left" w:pos="240"/>
        </w:tabs>
        <w:jc w:val="left"/>
        <w:rPr>
          <w:rStyle w:val="FontStyle69"/>
        </w:rPr>
      </w:pPr>
      <w:r>
        <w:rPr>
          <w:rStyle w:val="FontStyle69"/>
        </w:rPr>
        <w:t>да укаже мястото на доставка;</w:t>
      </w:r>
    </w:p>
    <w:p w:rsidR="009A0E63" w:rsidRDefault="009A0E63" w:rsidP="00A533B3">
      <w:pPr>
        <w:pStyle w:val="Style49"/>
        <w:widowControl/>
        <w:numPr>
          <w:ilvl w:val="0"/>
          <w:numId w:val="11"/>
        </w:numPr>
        <w:tabs>
          <w:tab w:val="left" w:pos="240"/>
        </w:tabs>
        <w:rPr>
          <w:rStyle w:val="FontStyle69"/>
        </w:rPr>
      </w:pPr>
      <w:r>
        <w:rPr>
          <w:rStyle w:val="FontStyle69"/>
        </w:rPr>
        <w:t>да осигури нормален и безпрепятствен достъп на ИЗПЪЛНИТЕЛЯ до обекта на поръчката, при необходимост от гаранционно обслужване;</w:t>
      </w:r>
    </w:p>
    <w:p w:rsidR="009A0E63" w:rsidRDefault="009A0E63" w:rsidP="00A533B3">
      <w:pPr>
        <w:pStyle w:val="Style49"/>
        <w:widowControl/>
        <w:numPr>
          <w:ilvl w:val="0"/>
          <w:numId w:val="11"/>
        </w:numPr>
        <w:tabs>
          <w:tab w:val="left" w:pos="240"/>
        </w:tabs>
        <w:jc w:val="left"/>
        <w:rPr>
          <w:rStyle w:val="FontStyle69"/>
        </w:rPr>
      </w:pPr>
      <w:r>
        <w:rPr>
          <w:rStyle w:val="FontStyle69"/>
        </w:rPr>
        <w:t>да предостави съответните технически данни, необходими за извършване на поръчката;</w:t>
      </w:r>
    </w:p>
    <w:p w:rsidR="009A0E63" w:rsidRDefault="009A0E63" w:rsidP="00A533B3">
      <w:pPr>
        <w:pStyle w:val="Style49"/>
        <w:widowControl/>
        <w:numPr>
          <w:ilvl w:val="0"/>
          <w:numId w:val="11"/>
        </w:numPr>
        <w:tabs>
          <w:tab w:val="left" w:pos="240"/>
        </w:tabs>
        <w:jc w:val="left"/>
        <w:rPr>
          <w:rStyle w:val="FontStyle69"/>
        </w:rPr>
      </w:pPr>
      <w:r>
        <w:rPr>
          <w:rStyle w:val="FontStyle69"/>
        </w:rPr>
        <w:t>при точно и пълно изпълнение да заплати на ИЗПЪЛНИТЕЛЯ уговорената цена.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 5 (1) ВЪЗЛОЖИТЕЛЯТ има право по всяко време да иска в определен от него срок отчетна информация по повод реализацията на поръчката.</w:t>
      </w:r>
    </w:p>
    <w:p w:rsidR="009A0E63" w:rsidRDefault="009A0E63" w:rsidP="00A533B3">
      <w:pPr>
        <w:pStyle w:val="Style49"/>
        <w:widowControl/>
        <w:tabs>
          <w:tab w:val="left" w:pos="331"/>
        </w:tabs>
        <w:rPr>
          <w:rStyle w:val="FontStyle69"/>
        </w:rPr>
      </w:pPr>
      <w:r>
        <w:rPr>
          <w:rStyle w:val="FontStyle69"/>
        </w:rPr>
        <w:t>(2)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ВЪЗЛОЖИТЕЛЯТ има право по всяко време през целия срок на изпълнение на поръчката да</w:t>
      </w:r>
      <w:r>
        <w:rPr>
          <w:rStyle w:val="FontStyle69"/>
        </w:rPr>
        <w:br/>
        <w:t>следи за качественото изпълнение от страна на ИЗПЪЛНИТЕЛЯ, съгласно действащите</w:t>
      </w:r>
      <w:r>
        <w:rPr>
          <w:rStyle w:val="FontStyle69"/>
        </w:rPr>
        <w:br/>
        <w:t>нормативни технически изисквания.</w:t>
      </w:r>
    </w:p>
    <w:p w:rsidR="009A0E63" w:rsidRDefault="009A0E63" w:rsidP="00A533B3">
      <w:pPr>
        <w:pStyle w:val="Style49"/>
        <w:widowControl/>
        <w:tabs>
          <w:tab w:val="left" w:pos="466"/>
        </w:tabs>
        <w:rPr>
          <w:rStyle w:val="FontStyle69"/>
        </w:rPr>
      </w:pPr>
      <w:r>
        <w:rPr>
          <w:rStyle w:val="FontStyle69"/>
        </w:rPr>
        <w:t>(3)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ВЪЗЛОЖИТЕЛЯТ има право да изисква от ИЗПЪЛНИТЕЛЯ всички необходими</w:t>
      </w:r>
      <w:r>
        <w:rPr>
          <w:rStyle w:val="FontStyle69"/>
        </w:rPr>
        <w:br/>
        <w:t>документи, разрешителни и др. необходими за цялостното последващо използване на</w:t>
      </w:r>
      <w:r>
        <w:rPr>
          <w:rStyle w:val="FontStyle69"/>
        </w:rPr>
        <w:br/>
        <w:t>доставения автомобил.</w:t>
      </w:r>
    </w:p>
    <w:p w:rsidR="009A0E63" w:rsidRDefault="009A0E63" w:rsidP="00A533B3">
      <w:pPr>
        <w:pStyle w:val="Style49"/>
        <w:widowControl/>
        <w:tabs>
          <w:tab w:val="left" w:pos="384"/>
        </w:tabs>
        <w:rPr>
          <w:rStyle w:val="FontStyle69"/>
        </w:rPr>
      </w:pPr>
      <w:r>
        <w:rPr>
          <w:rStyle w:val="FontStyle69"/>
        </w:rPr>
        <w:t>(4)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ВЪЗЛОЖИТЕЛЯТ има право, ако има отклонение или недостатъци при изпълнение на</w:t>
      </w:r>
      <w:r>
        <w:rPr>
          <w:rStyle w:val="FontStyle69"/>
        </w:rPr>
        <w:br/>
        <w:t>поръчката, да иска доставяне на качествен автомобил в определен от него срок. При откриване</w:t>
      </w:r>
      <w:r>
        <w:rPr>
          <w:rStyle w:val="FontStyle69"/>
        </w:rPr>
        <w:br/>
        <w:t>на недостатъци от ВЪЗЛОЖИТЕЛЯ доставката не се счита приета.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Чл.6. ВЪЗЛОЖИТЕЛЯТ има право да иска от ИЗПЪЛНИТЕЛЯ да изпълни поръчката в срок и без отклонения.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 xml:space="preserve">Чл.7. ВЪЗЛОЖИТЕЛЯТ се задължава да изплати договорената сума на ИЗПЪЛНИТЕЛЯ след приемане на доставката и съгласно условията на договора. Доставката се приема с двустранно подписан приемо-предавателен протокол, неразделна част от този договор. 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 xml:space="preserve">Чл.8. ВЪЗЛОЖИТЕЛЯТ има право, когато ИЗПЪЛНИТЕЛЯТ се е отклонил от изискванията за доставката, да откаже приемането им, както и да откаже да заплати съответното възнаграждение, докато ИЗПЪЛНИТЕЛЯТ не изпълни своите задължения, съгласно договора. 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Чл.9 (1) ВЪЗЛОЖИТЕЛЯТ е длъжен да приеме доставеното, когато то отговаря на неговите изисквания.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(2) При приемането ВЪЗЛОЖИТЕЛЯТ трябва да прегледа доставеното и да направи всички възражения, освен ако се касае за такива недостатъци, които не могат да се открият при обикновения начин на приемане или се явят по-късно. За такива недостатъци ВЪЗЛОЖИТЕЛЯТ трябва да извести ИЗПЪЛНИТЕЛЯ веднага след откриването им. Това не е необходимо, ако ИЗПЪЛНИТЕЛЯТ е знаел за недостатъците.</w:t>
      </w:r>
    </w:p>
    <w:p w:rsidR="009A0E63" w:rsidRDefault="009A0E63" w:rsidP="00A533B3">
      <w:pPr>
        <w:pStyle w:val="Style2"/>
        <w:widowControl/>
        <w:spacing w:before="53" w:line="240" w:lineRule="auto"/>
        <w:rPr>
          <w:rStyle w:val="FontStyle70"/>
        </w:rPr>
      </w:pPr>
      <w:r>
        <w:rPr>
          <w:rStyle w:val="FontStyle70"/>
        </w:rPr>
        <w:t>IV. ПРАВА И ЗАДЪЛЖЕНИЯ НА ИЗПЪЛНИТЕЛЯ</w:t>
      </w:r>
    </w:p>
    <w:p w:rsidR="009A0E63" w:rsidRDefault="009A0E63" w:rsidP="00A533B3">
      <w:pPr>
        <w:pStyle w:val="Style25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5"/>
        <w:widowControl/>
        <w:spacing w:before="38" w:line="274" w:lineRule="exact"/>
        <w:rPr>
          <w:rStyle w:val="FontStyle69"/>
        </w:rPr>
      </w:pPr>
      <w:r>
        <w:rPr>
          <w:rStyle w:val="FontStyle69"/>
        </w:rPr>
        <w:t>Чл.10 (1) ИЗПЪЛНИТЕЛЯТ има право да получи при точно и пълно изпълнение на поръчката уговореното в настоящия договор възнаграждение. ИЗПЪЛНИТЕЛЯТ има право да иска от ВЪЗЛОЖИТЕЛЯ необходимото съдействие за осъществяване на доставката.</w:t>
      </w:r>
    </w:p>
    <w:p w:rsidR="009A0E63" w:rsidRDefault="009A0E63" w:rsidP="00A533B3">
      <w:pPr>
        <w:pStyle w:val="Style18"/>
        <w:widowControl/>
        <w:numPr>
          <w:ilvl w:val="0"/>
          <w:numId w:val="12"/>
        </w:numPr>
        <w:tabs>
          <w:tab w:val="left" w:pos="346"/>
        </w:tabs>
        <w:spacing w:line="274" w:lineRule="exact"/>
        <w:rPr>
          <w:rStyle w:val="FontStyle69"/>
        </w:rPr>
      </w:pPr>
      <w:r>
        <w:rPr>
          <w:rStyle w:val="FontStyle69"/>
        </w:rPr>
        <w:t>ИЗПЪЛНИТЕЛЯТ е длъжен да достави лек автомобил с технически параметри съгласно офертата.</w:t>
      </w:r>
    </w:p>
    <w:p w:rsidR="009A0E63" w:rsidRDefault="009A0E63" w:rsidP="00A533B3">
      <w:pPr>
        <w:pStyle w:val="Style18"/>
        <w:widowControl/>
        <w:numPr>
          <w:ilvl w:val="0"/>
          <w:numId w:val="12"/>
        </w:numPr>
        <w:tabs>
          <w:tab w:val="left" w:pos="346"/>
        </w:tabs>
        <w:spacing w:line="274" w:lineRule="exact"/>
        <w:rPr>
          <w:rStyle w:val="FontStyle69"/>
        </w:rPr>
      </w:pPr>
      <w:r>
        <w:rPr>
          <w:rStyle w:val="FontStyle69"/>
        </w:rPr>
        <w:t>ИЗПЪЛНИТЕЛЯТ е длъжен да извърши възложената работа качествено и в срок, съгласно изискванията и указанията на ВЪЗЛОЖИТЕЛЯ. При изпълнението на поръчката е длъжен да съблюдава действащото в страната законодателство, всички нормативни документи, касаещи предмета на поръчката, правилници, нормативи и стандарти в областта на предмета на поръчката, в това число противопожарни, технически и др. норми.</w:t>
      </w:r>
    </w:p>
    <w:p w:rsidR="009A0E63" w:rsidRDefault="009A0E63" w:rsidP="00A533B3">
      <w:pPr>
        <w:pStyle w:val="Style18"/>
        <w:widowControl/>
        <w:numPr>
          <w:ilvl w:val="0"/>
          <w:numId w:val="12"/>
        </w:numPr>
        <w:tabs>
          <w:tab w:val="left" w:pos="346"/>
        </w:tabs>
        <w:spacing w:before="5" w:line="274" w:lineRule="exact"/>
        <w:rPr>
          <w:rStyle w:val="FontStyle69"/>
        </w:rPr>
      </w:pPr>
      <w:r>
        <w:rPr>
          <w:rStyle w:val="FontStyle69"/>
        </w:rPr>
        <w:t>ИЗПЪЛНИТЕЛЯТ се задължава да предаде доставката на ВЪЗЛОЖИТЕЛЯ с приемо-предавателен протокол.</w:t>
      </w:r>
    </w:p>
    <w:p w:rsidR="009A0E63" w:rsidRDefault="009A0E63" w:rsidP="00A533B3">
      <w:pPr>
        <w:pStyle w:val="Style18"/>
        <w:widowControl/>
        <w:numPr>
          <w:ilvl w:val="0"/>
          <w:numId w:val="13"/>
        </w:numPr>
        <w:tabs>
          <w:tab w:val="left" w:pos="370"/>
        </w:tabs>
        <w:spacing w:before="5" w:line="274" w:lineRule="exact"/>
        <w:rPr>
          <w:rStyle w:val="FontStyle69"/>
        </w:rPr>
      </w:pPr>
      <w:r>
        <w:rPr>
          <w:rStyle w:val="FontStyle69"/>
        </w:rPr>
        <w:t>ИЗПЪЛНИТЕЛЯТ е длъжен да извършва доставката по начин, който да гарантира своевременност, ефикасност, качество, подходяща организация и координация на целия процес по изпълнението.</w:t>
      </w:r>
    </w:p>
    <w:p w:rsidR="009A0E63" w:rsidRDefault="009A0E63" w:rsidP="00A533B3">
      <w:pPr>
        <w:pStyle w:val="Style18"/>
        <w:widowControl/>
        <w:numPr>
          <w:ilvl w:val="0"/>
          <w:numId w:val="13"/>
        </w:numPr>
        <w:tabs>
          <w:tab w:val="left" w:pos="370"/>
        </w:tabs>
        <w:spacing w:line="274" w:lineRule="exact"/>
        <w:rPr>
          <w:rStyle w:val="FontStyle69"/>
        </w:rPr>
      </w:pPr>
      <w:r>
        <w:rPr>
          <w:rStyle w:val="FontStyle69"/>
        </w:rPr>
        <w:t>Привличането на подизпълнители за извършването на отделни работи става с изричното писмено съгласие на ВЪЗЛОЖИТЕЛЯ. За извършената от подизпълнителите работа, ИЗПЪЛНИТЕЛЯТ отговаря като за своя.</w:t>
      </w:r>
    </w:p>
    <w:p w:rsidR="009A0E63" w:rsidRDefault="009A0E63" w:rsidP="00A533B3">
      <w:pPr>
        <w:pStyle w:val="Style18"/>
        <w:widowControl/>
        <w:numPr>
          <w:ilvl w:val="0"/>
          <w:numId w:val="13"/>
        </w:numPr>
        <w:tabs>
          <w:tab w:val="left" w:pos="370"/>
        </w:tabs>
        <w:spacing w:before="5" w:line="274" w:lineRule="exact"/>
        <w:rPr>
          <w:rStyle w:val="FontStyle69"/>
        </w:rPr>
      </w:pPr>
      <w:r>
        <w:rPr>
          <w:rStyle w:val="FontStyle69"/>
        </w:rPr>
        <w:t>ИЗПЪЛНИТЕЛЯТ гарантира, че няма да разпространява на трети лица факти, данни, обстоятелства и друга информация, свързана с предмета на дейност на ВЪЗЛОЖИТЕЛЯ и станала му известна по време и във връзка с изпълнението на този договор.</w:t>
      </w:r>
    </w:p>
    <w:p w:rsidR="009A0E63" w:rsidRDefault="009A0E63" w:rsidP="00A533B3">
      <w:pPr>
        <w:pStyle w:val="Style18"/>
        <w:widowControl/>
        <w:numPr>
          <w:ilvl w:val="0"/>
          <w:numId w:val="13"/>
        </w:numPr>
        <w:tabs>
          <w:tab w:val="left" w:pos="370"/>
        </w:tabs>
        <w:spacing w:line="274" w:lineRule="exact"/>
        <w:rPr>
          <w:rStyle w:val="FontStyle69"/>
        </w:rPr>
      </w:pPr>
      <w:r>
        <w:rPr>
          <w:rStyle w:val="FontStyle69"/>
        </w:rPr>
        <w:t>ИЗПЪЛНИТЕЛЯТ гарантира за качеството и произхода на автомобила - предмет на доставката, като удостоверява произхода му с необходимите за целта документи.</w:t>
      </w:r>
    </w:p>
    <w:p w:rsidR="009A0E63" w:rsidRDefault="009A0E63" w:rsidP="00A533B3">
      <w:pPr>
        <w:pStyle w:val="Style25"/>
        <w:widowControl/>
        <w:spacing w:line="274" w:lineRule="exact"/>
        <w:jc w:val="left"/>
        <w:rPr>
          <w:rStyle w:val="FontStyle69"/>
        </w:rPr>
      </w:pPr>
      <w:r>
        <w:rPr>
          <w:rStyle w:val="FontStyle69"/>
        </w:rPr>
        <w:t>Чл.11 (1) Указанията на ВЪЗЛОЖИТЕЛЯ са задължителни за ИЗПЪЛНИТЕЛЯ.</w:t>
      </w:r>
    </w:p>
    <w:p w:rsidR="009A0E63" w:rsidRDefault="009A0E63" w:rsidP="00D43154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(2) ВЪЗЛОЖИТЕЛЯТ е длъжен своевременно да информира ИЗПЪЛНИТЕЛЯ за промени в обстоятелствата по изпълнение на настоящия договор, както и в обхвата на поръчката.</w:t>
      </w:r>
    </w:p>
    <w:p w:rsidR="009A0E63" w:rsidRDefault="009A0E63" w:rsidP="00D43154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Чл.12 (1) ИЗПЪЛНИТЕЛЯТ е длъжен да изпълни поръчката с грижата на добър търговец и в защита интересите на ВЪЗЛОЖИТЕЛЯ.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(2) ИЗПЪЛНИТЕЛЯТ носи отговорност, ако ВЪЗЛОЖИТЕЛЯТ претърпи вреди в резултат на недостатъци на доставения автомобил. В този случай ВЪЗЛОЖИТЕЛЯТ може да иска от ИЗПЪЛНИТЕЛЯ обезщетение за действително претърпените вреди.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Чл.13. ИЗПЪЛНИТЕЛЯ е длъжен да уведоми своевременно ВЪЗЛОЖИТЕЛЯ за обстоятелства, възпрепятстващи изпълнението на този договор.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Чл.14. ИЗПЪЛНИТЕЛЯТ носи отговорност пред ВЪЗЛОЖИТЕЛЯ, ако при извършване на работата е допуснал отклонения от изискванията, задължителни съгласно нормативни актове или от указанията на представителите на ВЪЗЛОЖИТЕЛЯ.</w:t>
      </w:r>
    </w:p>
    <w:p w:rsidR="009A0E63" w:rsidRDefault="009A0E63" w:rsidP="00A533B3">
      <w:pPr>
        <w:pStyle w:val="Style25"/>
        <w:widowControl/>
        <w:spacing w:before="5" w:line="274" w:lineRule="exact"/>
        <w:rPr>
          <w:rStyle w:val="FontStyle69"/>
        </w:rPr>
      </w:pPr>
      <w:r>
        <w:rPr>
          <w:rStyle w:val="FontStyle69"/>
        </w:rPr>
        <w:t>Чл.15. ИЗПЪЛНИТЕЛЯТ гарантира, че няма да разпространява на трети лица факти, данни, обстоятелства и друга информация, свързана с предмета на дейност на ВЪЗЛОЖИТЕЛЯ и станала му известна по време и във връзка с изпълнението на този договор.</w:t>
      </w:r>
    </w:p>
    <w:p w:rsidR="009A0E63" w:rsidRDefault="009A0E63" w:rsidP="00A533B3">
      <w:pPr>
        <w:pStyle w:val="Style2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"/>
        <w:widowControl/>
        <w:spacing w:before="58" w:line="240" w:lineRule="auto"/>
        <w:rPr>
          <w:rStyle w:val="FontStyle70"/>
        </w:rPr>
      </w:pPr>
      <w:r>
        <w:rPr>
          <w:rStyle w:val="FontStyle70"/>
        </w:rPr>
        <w:t>V. ОТГОВОРНОСТ И САНКЦИИ</w:t>
      </w:r>
    </w:p>
    <w:p w:rsidR="009A0E63" w:rsidRDefault="009A0E63" w:rsidP="00A533B3">
      <w:pPr>
        <w:pStyle w:val="Style25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5"/>
        <w:widowControl/>
        <w:spacing w:before="34" w:line="274" w:lineRule="exact"/>
        <w:rPr>
          <w:rStyle w:val="FontStyle69"/>
        </w:rPr>
      </w:pPr>
      <w:r>
        <w:rPr>
          <w:rStyle w:val="FontStyle69"/>
        </w:rPr>
        <w:t>Чл.16. При забава на ИЗПЪЛНИТЕЛЯ, същият дължи на ВЪЗЛОЖИТЕЛЯ неустойка в размер на 0,1 % от стойността на поръчката за всеки просрочен ден, но не повече от 10 % от стойността на договора. Сумата се удържа от ВЪЗЛОЖИТЕЛЯ при заплащане на възнаграждението по чл. 3 от настоящия договор. ИЗПЪЛНИТЕЛЯТ дължи на ВЪЗЛОЖИТЕЛЯ и обезщетение за нанесените вреди и пропуснати ползи, ако те надхвърлят стойността на неустойката.</w:t>
      </w:r>
    </w:p>
    <w:p w:rsidR="009A0E63" w:rsidRDefault="009A0E63" w:rsidP="00A533B3">
      <w:pPr>
        <w:pStyle w:val="Style25"/>
        <w:widowControl/>
        <w:spacing w:before="34" w:line="274" w:lineRule="exact"/>
        <w:rPr>
          <w:rStyle w:val="FontStyle69"/>
        </w:rPr>
        <w:sectPr w:rsidR="009A0E63" w:rsidSect="00A533B3">
          <w:headerReference w:type="default" r:id="rId7"/>
          <w:footerReference w:type="default" r:id="rId8"/>
          <w:pgSz w:w="11905" w:h="16837"/>
          <w:pgMar w:top="993" w:right="919" w:bottom="1176" w:left="1083" w:header="708" w:footer="708" w:gutter="0"/>
          <w:cols w:space="60"/>
          <w:noEndnote/>
        </w:sectPr>
      </w:pPr>
    </w:p>
    <w:p w:rsidR="009A0E63" w:rsidRDefault="009A0E63" w:rsidP="00A533B3">
      <w:pPr>
        <w:pStyle w:val="Style25"/>
        <w:widowControl/>
        <w:spacing w:before="53" w:line="274" w:lineRule="exact"/>
        <w:rPr>
          <w:rStyle w:val="FontStyle69"/>
        </w:rPr>
      </w:pPr>
      <w:r>
        <w:rPr>
          <w:rStyle w:val="FontStyle69"/>
        </w:rPr>
        <w:t>Чл.17. ИЗПЪЛНИТЕЛЯТ носи отговорност по предявени искове за вреди, причинени на трети лица поради недостатъци на доставения автомобил.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Чл.18 При доставяне на автомобил с качество по-ниско от договореното или с лошо качество или на негодно такова, ВЪЗЛОЖИТЕЛЯТ има право да заплати по-малко или да откаже да заплати стойността на доставката.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Чл.19 При доставяне на автомобил с качество по-ниско от договореното, независимо от правата си по чл.18 ВЪЗЛОЖИТЕЛЯТ може да удържи неустойка в размер на 10 % от стойността на доставката.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Чл.20 (1) ИЗПЪЛНИТЕЛЯТ отговаря, ако доставеният автомобил има явни недостатъци, които намаляват неговата цена или неговата годност за обикновеното или предвиденото в договора предназначение. ИЗПЪЛНИТЕЛЯТ носи отговорност и при скрити недостатъци по реда на гражданското законодателство.</w:t>
      </w:r>
    </w:p>
    <w:p w:rsidR="009A0E63" w:rsidRDefault="009A0E63" w:rsidP="00A533B3">
      <w:pPr>
        <w:pStyle w:val="Style18"/>
        <w:widowControl/>
        <w:tabs>
          <w:tab w:val="left" w:pos="374"/>
        </w:tabs>
        <w:spacing w:line="274" w:lineRule="exact"/>
        <w:rPr>
          <w:rStyle w:val="FontStyle69"/>
        </w:rPr>
      </w:pPr>
      <w:r>
        <w:rPr>
          <w:rStyle w:val="FontStyle69"/>
        </w:rPr>
        <w:t>(2)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При предаване на некачествен автомобил, ИЗПЪЛНИТЕЛЯТ се задължава да го замени</w:t>
      </w:r>
      <w:r>
        <w:rPr>
          <w:rStyle w:val="FontStyle69"/>
        </w:rPr>
        <w:br/>
        <w:t>безвъзмездно с друг такъв без недостатъци.</w:t>
      </w:r>
    </w:p>
    <w:p w:rsidR="009A0E63" w:rsidRDefault="009A0E63" w:rsidP="00A533B3">
      <w:pPr>
        <w:pStyle w:val="Style18"/>
        <w:widowControl/>
        <w:tabs>
          <w:tab w:val="left" w:pos="485"/>
        </w:tabs>
        <w:spacing w:line="274" w:lineRule="exact"/>
        <w:rPr>
          <w:rStyle w:val="FontStyle69"/>
        </w:rPr>
      </w:pPr>
      <w:r>
        <w:rPr>
          <w:rStyle w:val="FontStyle69"/>
        </w:rPr>
        <w:t>(3)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ИЗПЪЛНИТЕЛЯТ изпълнява задълженията си по чл.20, ал.2 в срок указан от</w:t>
      </w:r>
      <w:r>
        <w:rPr>
          <w:rStyle w:val="FontStyle69"/>
        </w:rPr>
        <w:br/>
        <w:t>ВЪЗЛОЖИТЕЛЯ. При неизпълнение, ИЗПЪЛНИТЕЛЯТ дължи неустойка в размер на 1 %</w:t>
      </w:r>
      <w:r>
        <w:rPr>
          <w:rStyle w:val="FontStyle69"/>
        </w:rPr>
        <w:br/>
        <w:t>върху стойността на забавената доставка за всеки просрочен ден, но не повече от 10 % от</w:t>
      </w:r>
      <w:r>
        <w:rPr>
          <w:rStyle w:val="FontStyle69"/>
        </w:rPr>
        <w:br/>
        <w:t>стойността на доставката. Сумата се удържа от ВЪЗЛОЖИТЕЛЯ при изплащането на цената за</w:t>
      </w:r>
      <w:r>
        <w:rPr>
          <w:rStyle w:val="FontStyle69"/>
        </w:rPr>
        <w:br/>
        <w:t>доставката. В случай на неизпълнение ВЪЗЛОЖИТЕЛЯТ има право да прекрати договора</w:t>
      </w:r>
      <w:r>
        <w:rPr>
          <w:rStyle w:val="FontStyle69"/>
        </w:rPr>
        <w:br/>
        <w:t>едностранно с писмено предизвестие с последиците на чл. 21.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Чл.21. При прекратяване или разваляне на договора поради неизпълнение или по вина на ИЗПЪЛНИТЕЛЯ, ВЪЗЛОЖИТЕЛЯТ има право на неустойка в размер на 10 % от стойността на договора.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Чл.22. В случай, че ИЗПЪЛНИТЕЛЯТ прекрати едностранно договора, ВЪЗЛОЖИТЕЛЯТ има право на неустойка в размер на 10 % от стойността на договора.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Чл.23. ВЪЗЛОЖИТЕЛЯТ има право да търси и обезщетение за вреди по общия ред, ако тяхната стойност е по-голяма от изплатените неустойки.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Чл.24. В случай на рекламация и възникване на спор между страните по договора, ВЪЗЛОЖИТЕЛЯТ осигурява проверка на рекламирания автомобил с допълнително оборудване от контролна организация в присъствието на представители на двете страни, за което се съставя надлежен протокол.</w:t>
      </w:r>
    </w:p>
    <w:p w:rsidR="009A0E63" w:rsidRDefault="009A0E63" w:rsidP="00A533B3">
      <w:pPr>
        <w:pStyle w:val="Style2"/>
        <w:widowControl/>
        <w:spacing w:line="240" w:lineRule="exact"/>
        <w:rPr>
          <w:sz w:val="20"/>
          <w:szCs w:val="20"/>
        </w:rPr>
      </w:pPr>
    </w:p>
    <w:p w:rsidR="009A0E63" w:rsidRDefault="009A0E63" w:rsidP="00A533B3">
      <w:pPr>
        <w:pStyle w:val="Style2"/>
        <w:widowControl/>
        <w:spacing w:before="58" w:line="240" w:lineRule="auto"/>
        <w:rPr>
          <w:rStyle w:val="FontStyle70"/>
        </w:rPr>
      </w:pPr>
      <w:r>
        <w:rPr>
          <w:rStyle w:val="FontStyle70"/>
        </w:rPr>
        <w:t>VI. ПРЕКРАТЯВАНЕ И РАЗВАЛЯНЕ НА ДОГОВОРА</w:t>
      </w:r>
    </w:p>
    <w:p w:rsidR="009A0E63" w:rsidRDefault="009A0E63" w:rsidP="00A533B3">
      <w:pPr>
        <w:pStyle w:val="Style25"/>
        <w:widowControl/>
        <w:spacing w:line="240" w:lineRule="exact"/>
        <w:jc w:val="left"/>
        <w:rPr>
          <w:sz w:val="20"/>
          <w:szCs w:val="20"/>
        </w:rPr>
      </w:pPr>
    </w:p>
    <w:p w:rsidR="009A0E63" w:rsidRDefault="009A0E63" w:rsidP="00A533B3">
      <w:pPr>
        <w:pStyle w:val="Style25"/>
        <w:widowControl/>
        <w:spacing w:before="34" w:line="274" w:lineRule="exact"/>
        <w:jc w:val="left"/>
        <w:rPr>
          <w:rStyle w:val="FontStyle69"/>
        </w:rPr>
      </w:pPr>
      <w:r>
        <w:rPr>
          <w:rStyle w:val="FontStyle69"/>
        </w:rPr>
        <w:t>Чл.25. ВЪЗЛОЖИТЕЛЯТ има право да развали договора:</w:t>
      </w:r>
    </w:p>
    <w:p w:rsidR="009A0E63" w:rsidRDefault="009A0E63" w:rsidP="00A533B3">
      <w:pPr>
        <w:pStyle w:val="Style18"/>
        <w:widowControl/>
        <w:numPr>
          <w:ilvl w:val="0"/>
          <w:numId w:val="14"/>
        </w:numPr>
        <w:tabs>
          <w:tab w:val="left" w:pos="245"/>
        </w:tabs>
        <w:spacing w:line="274" w:lineRule="exact"/>
        <w:jc w:val="left"/>
        <w:rPr>
          <w:rStyle w:val="FontStyle69"/>
        </w:rPr>
      </w:pPr>
      <w:r>
        <w:rPr>
          <w:rStyle w:val="FontStyle69"/>
        </w:rPr>
        <w:t>ако се просрочи изпълнението с повече от 5 (пет) дни;</w:t>
      </w:r>
    </w:p>
    <w:p w:rsidR="009A0E63" w:rsidRDefault="009A0E63" w:rsidP="00A533B3">
      <w:pPr>
        <w:pStyle w:val="Style18"/>
        <w:widowControl/>
        <w:numPr>
          <w:ilvl w:val="0"/>
          <w:numId w:val="14"/>
        </w:numPr>
        <w:tabs>
          <w:tab w:val="left" w:pos="245"/>
        </w:tabs>
        <w:spacing w:line="274" w:lineRule="exact"/>
        <w:rPr>
          <w:rStyle w:val="FontStyle69"/>
        </w:rPr>
      </w:pPr>
      <w:r>
        <w:rPr>
          <w:rStyle w:val="FontStyle69"/>
        </w:rPr>
        <w:t>ако доставеното от ИЗПЪЛНИТЕЛЯ е толкова некачествено, че е невъзможно използването му по първоначално предназначение. ИЗПЪЛНИТЕЛЯТ дължи заплащане на дължимите по договора неустойки в писмено определен от ВЪЗЛОЖИТЕЛЯ срок;</w:t>
      </w:r>
    </w:p>
    <w:p w:rsidR="009A0E63" w:rsidRDefault="009A0E63" w:rsidP="00A533B3">
      <w:pPr>
        <w:pStyle w:val="Style18"/>
        <w:widowControl/>
        <w:numPr>
          <w:ilvl w:val="0"/>
          <w:numId w:val="14"/>
        </w:numPr>
        <w:tabs>
          <w:tab w:val="left" w:pos="245"/>
        </w:tabs>
        <w:spacing w:line="274" w:lineRule="exact"/>
        <w:jc w:val="left"/>
        <w:rPr>
          <w:rStyle w:val="FontStyle69"/>
        </w:rPr>
      </w:pPr>
      <w:r>
        <w:rPr>
          <w:rStyle w:val="FontStyle69"/>
        </w:rPr>
        <w:t>ако ИЗПЪЛНИТЕЛЯТ не изпълни някое друго свое задължение по договора;</w:t>
      </w:r>
    </w:p>
    <w:p w:rsidR="009A0E63" w:rsidRDefault="009A0E63" w:rsidP="00A533B3">
      <w:pPr>
        <w:pStyle w:val="Style18"/>
        <w:widowControl/>
        <w:numPr>
          <w:ilvl w:val="0"/>
          <w:numId w:val="14"/>
        </w:numPr>
        <w:tabs>
          <w:tab w:val="left" w:pos="245"/>
        </w:tabs>
        <w:spacing w:line="274" w:lineRule="exact"/>
        <w:rPr>
          <w:rStyle w:val="FontStyle69"/>
        </w:rPr>
      </w:pPr>
      <w:r>
        <w:rPr>
          <w:rStyle w:val="FontStyle69"/>
        </w:rPr>
        <w:t>ако в резултат на обстоятелства, възникнали след сключването му, не е в състояние да изпълни своите задължения.</w:t>
      </w:r>
    </w:p>
    <w:p w:rsidR="009A0E63" w:rsidRDefault="009A0E63" w:rsidP="00A533B3">
      <w:pPr>
        <w:pStyle w:val="Style25"/>
        <w:widowControl/>
        <w:spacing w:line="274" w:lineRule="exact"/>
        <w:jc w:val="left"/>
        <w:rPr>
          <w:rStyle w:val="FontStyle69"/>
        </w:rPr>
      </w:pPr>
      <w:r>
        <w:rPr>
          <w:rStyle w:val="FontStyle69"/>
        </w:rPr>
        <w:t>Чл.26. Настоящият договор може да бъде прекратен:</w:t>
      </w:r>
    </w:p>
    <w:p w:rsidR="009A0E63" w:rsidRDefault="009A0E63" w:rsidP="00A533B3">
      <w:pPr>
        <w:pStyle w:val="Style18"/>
        <w:widowControl/>
        <w:numPr>
          <w:ilvl w:val="0"/>
          <w:numId w:val="15"/>
        </w:numPr>
        <w:tabs>
          <w:tab w:val="left" w:pos="235"/>
        </w:tabs>
        <w:spacing w:line="274" w:lineRule="exact"/>
        <w:jc w:val="left"/>
        <w:rPr>
          <w:rStyle w:val="FontStyle69"/>
        </w:rPr>
      </w:pPr>
      <w:r>
        <w:rPr>
          <w:rStyle w:val="FontStyle69"/>
        </w:rPr>
        <w:t>с изпълнение на всички задължения на страните;</w:t>
      </w:r>
    </w:p>
    <w:p w:rsidR="009A0E63" w:rsidRDefault="009A0E63" w:rsidP="00A533B3">
      <w:pPr>
        <w:pStyle w:val="Style18"/>
        <w:widowControl/>
        <w:numPr>
          <w:ilvl w:val="0"/>
          <w:numId w:val="15"/>
        </w:numPr>
        <w:tabs>
          <w:tab w:val="left" w:pos="235"/>
        </w:tabs>
        <w:spacing w:line="274" w:lineRule="exact"/>
        <w:jc w:val="left"/>
        <w:rPr>
          <w:rStyle w:val="FontStyle69"/>
        </w:rPr>
      </w:pPr>
      <w:r>
        <w:rPr>
          <w:rStyle w:val="FontStyle69"/>
        </w:rPr>
        <w:t>по взаимно съгласие между страните, изразено писмено;</w:t>
      </w:r>
    </w:p>
    <w:p w:rsidR="009A0E63" w:rsidRDefault="009A0E63" w:rsidP="00A533B3">
      <w:pPr>
        <w:pStyle w:val="Style18"/>
        <w:widowControl/>
        <w:numPr>
          <w:ilvl w:val="0"/>
          <w:numId w:val="15"/>
        </w:numPr>
        <w:tabs>
          <w:tab w:val="left" w:pos="235"/>
        </w:tabs>
        <w:spacing w:line="274" w:lineRule="exact"/>
        <w:jc w:val="left"/>
        <w:rPr>
          <w:rStyle w:val="FontStyle69"/>
        </w:rPr>
      </w:pPr>
      <w:r>
        <w:rPr>
          <w:rStyle w:val="FontStyle69"/>
        </w:rPr>
        <w:t>при настъпване на обективна невъзможност за изпълнение на доставката.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Чл.27 Нищожността на някоя клауза от настоящия договор не води до нищожност на друга клауза или на договора като цяло.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Чл.28 За неуредените в настоящия договор въпроси се прилагат разпоредбите на действащото законодателство на Република България.</w:t>
      </w:r>
    </w:p>
    <w:p w:rsidR="009A0E63" w:rsidRDefault="009A0E63" w:rsidP="00A533B3">
      <w:pPr>
        <w:pStyle w:val="Style25"/>
        <w:widowControl/>
        <w:spacing w:line="274" w:lineRule="exact"/>
        <w:rPr>
          <w:rStyle w:val="FontStyle69"/>
        </w:rPr>
      </w:pPr>
      <w:r>
        <w:rPr>
          <w:rStyle w:val="FontStyle69"/>
        </w:rPr>
        <w:t>Чл.29 За всеки спор относно съществуването и действието на сключения договор или във връзка с неговото нарушаване, включително спорове и разногласия относно действителността, тълкуването, прекратяването, изпълнението или неизпълнението му, както и за всички въпроси, неуредени в този договор се прилага Търговския закон, Закона за задълженията и договорите и действащото в Република България законодателство. При непостигане на съгласие спорът се отнася за решаване пред компетентния съд, като страните договорят подсъдност пред компетентния съд.</w:t>
      </w:r>
    </w:p>
    <w:p w:rsidR="009A0E63" w:rsidRDefault="009A0E63" w:rsidP="00A533B3">
      <w:pPr>
        <w:pStyle w:val="Style41"/>
        <w:widowControl/>
        <w:spacing w:line="240" w:lineRule="exact"/>
        <w:ind w:firstLine="696"/>
        <w:jc w:val="both"/>
        <w:rPr>
          <w:sz w:val="20"/>
          <w:szCs w:val="20"/>
        </w:rPr>
      </w:pPr>
    </w:p>
    <w:p w:rsidR="009A0E63" w:rsidRDefault="009A0E63" w:rsidP="00A533B3">
      <w:pPr>
        <w:pStyle w:val="Style41"/>
        <w:widowControl/>
        <w:spacing w:before="34" w:line="274" w:lineRule="exact"/>
        <w:ind w:firstLine="696"/>
        <w:jc w:val="both"/>
        <w:rPr>
          <w:rStyle w:val="FontStyle69"/>
        </w:rPr>
      </w:pPr>
      <w:r>
        <w:rPr>
          <w:rStyle w:val="FontStyle69"/>
        </w:rPr>
        <w:t>Неразделна част от договора е представената оферта от ИЗПЪЛНИТЕЛЯ с всички включени в нея условия по изпълнението и начина на плащане на възложената обществена поръчка.</w:t>
      </w:r>
    </w:p>
    <w:p w:rsidR="009A0E63" w:rsidRDefault="009A0E63" w:rsidP="00A533B3">
      <w:pPr>
        <w:pStyle w:val="Style41"/>
        <w:widowControl/>
        <w:spacing w:line="240" w:lineRule="exact"/>
        <w:ind w:left="706" w:firstLine="0"/>
        <w:rPr>
          <w:sz w:val="20"/>
          <w:szCs w:val="20"/>
        </w:rPr>
      </w:pPr>
    </w:p>
    <w:p w:rsidR="009A0E63" w:rsidRDefault="009A0E63" w:rsidP="00A533B3">
      <w:pPr>
        <w:pStyle w:val="Style41"/>
        <w:widowControl/>
        <w:spacing w:before="53" w:after="1406" w:line="240" w:lineRule="auto"/>
        <w:ind w:left="706" w:firstLine="0"/>
        <w:rPr>
          <w:rStyle w:val="FontStyle69"/>
        </w:rPr>
      </w:pPr>
      <w:r>
        <w:rPr>
          <w:rStyle w:val="FontStyle69"/>
        </w:rPr>
        <w:t>Настоящият договор се състави в два еднообразни екземпляра.</w:t>
      </w:r>
    </w:p>
    <w:p w:rsidR="009A0E63" w:rsidRDefault="009A0E63" w:rsidP="00A533B3">
      <w:pPr>
        <w:pStyle w:val="Style41"/>
        <w:widowControl/>
        <w:spacing w:before="53" w:after="1406" w:line="240" w:lineRule="auto"/>
        <w:ind w:left="706" w:firstLine="0"/>
        <w:rPr>
          <w:rStyle w:val="FontStyle69"/>
        </w:rPr>
        <w:sectPr w:rsidR="009A0E63">
          <w:headerReference w:type="default" r:id="rId9"/>
          <w:footerReference w:type="default" r:id="rId10"/>
          <w:type w:val="continuous"/>
          <w:pgSz w:w="11905" w:h="16837"/>
          <w:pgMar w:top="889" w:right="919" w:bottom="876" w:left="1083" w:header="708" w:footer="708" w:gutter="0"/>
          <w:cols w:space="60"/>
          <w:noEndnote/>
        </w:sectPr>
      </w:pPr>
    </w:p>
    <w:p w:rsidR="009A0E63" w:rsidRDefault="009A0E63" w:rsidP="00A533B3">
      <w:pPr>
        <w:pStyle w:val="Style1"/>
        <w:widowControl/>
        <w:rPr>
          <w:rStyle w:val="FontStyle70"/>
        </w:rPr>
      </w:pPr>
      <w:r>
        <w:rPr>
          <w:rStyle w:val="FontStyle70"/>
        </w:rPr>
        <w:t xml:space="preserve">ВЪЗЛОЖИТЕЛ:                                                                 ИЗПЪЛНИТЕЛ: </w:t>
      </w:r>
    </w:p>
    <w:p w:rsidR="009A0E63" w:rsidRDefault="009A0E63" w:rsidP="00A533B3">
      <w:pPr>
        <w:pStyle w:val="Style1"/>
        <w:widowControl/>
        <w:spacing w:line="240" w:lineRule="exact"/>
        <w:rPr>
          <w:sz w:val="20"/>
          <w:szCs w:val="20"/>
        </w:rPr>
      </w:pPr>
    </w:p>
    <w:sectPr w:rsidR="009A0E63" w:rsidSect="00D43154">
      <w:type w:val="continuous"/>
      <w:pgSz w:w="11905" w:h="16837"/>
      <w:pgMar w:top="1150" w:right="2426" w:bottom="1440" w:left="1083" w:header="708" w:footer="708" w:gutter="0"/>
      <w:cols w:space="744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E63" w:rsidRPr="00A533B3" w:rsidRDefault="009A0E63" w:rsidP="00A533B3">
      <w:pPr>
        <w:spacing w:after="0" w:line="240" w:lineRule="auto"/>
      </w:pPr>
      <w:r>
        <w:separator/>
      </w:r>
    </w:p>
  </w:endnote>
  <w:endnote w:type="continuationSeparator" w:id="0">
    <w:p w:rsidR="009A0E63" w:rsidRPr="00A533B3" w:rsidRDefault="009A0E63" w:rsidP="00A5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63" w:rsidRDefault="009A0E63">
    <w:pPr>
      <w:pStyle w:val="Style48"/>
      <w:widowControl/>
      <w:tabs>
        <w:tab w:val="left" w:leader="underscore" w:pos="5294"/>
      </w:tabs>
      <w:jc w:val="right"/>
      <w:rPr>
        <w:rStyle w:val="FontStyle71"/>
      </w:rPr>
    </w:pPr>
    <w:r>
      <w:rPr>
        <w:rStyle w:val="FontStyle71"/>
      </w:rPr>
      <w:tab/>
      <w:t xml:space="preserve">     </w:t>
    </w:r>
    <w:r>
      <w:rPr>
        <w:rStyle w:val="FontStyle71"/>
      </w:rPr>
      <w:fldChar w:fldCharType="begin"/>
    </w:r>
    <w:r>
      <w:rPr>
        <w:rStyle w:val="FontStyle71"/>
      </w:rPr>
      <w:instrText>PAGE</w:instrText>
    </w:r>
    <w:r>
      <w:rPr>
        <w:rStyle w:val="FontStyle71"/>
      </w:rPr>
      <w:fldChar w:fldCharType="separate"/>
    </w:r>
    <w:r>
      <w:rPr>
        <w:rStyle w:val="FontStyle71"/>
        <w:noProof/>
      </w:rPr>
      <w:t>2</w:t>
    </w:r>
    <w:r>
      <w:rPr>
        <w:rStyle w:val="FontStyle71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63" w:rsidRDefault="009A0E63">
    <w:pPr>
      <w:pStyle w:val="Style48"/>
      <w:widowControl/>
      <w:jc w:val="right"/>
      <w:rPr>
        <w:rStyle w:val="FontStyle71"/>
      </w:rPr>
    </w:pPr>
    <w:r>
      <w:rPr>
        <w:rStyle w:val="FontStyle71"/>
      </w:rPr>
      <w:fldChar w:fldCharType="begin"/>
    </w:r>
    <w:r>
      <w:rPr>
        <w:rStyle w:val="FontStyle71"/>
      </w:rPr>
      <w:instrText>PAGE</w:instrText>
    </w:r>
    <w:r>
      <w:rPr>
        <w:rStyle w:val="FontStyle71"/>
      </w:rPr>
      <w:fldChar w:fldCharType="separate"/>
    </w:r>
    <w:r>
      <w:rPr>
        <w:rStyle w:val="FontStyle71"/>
        <w:noProof/>
      </w:rPr>
      <w:t>15</w:t>
    </w:r>
    <w:r>
      <w:rPr>
        <w:rStyle w:val="FontStyle7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E63" w:rsidRPr="00A533B3" w:rsidRDefault="009A0E63" w:rsidP="00A533B3">
      <w:pPr>
        <w:spacing w:after="0" w:line="240" w:lineRule="auto"/>
      </w:pPr>
      <w:r>
        <w:separator/>
      </w:r>
    </w:p>
  </w:footnote>
  <w:footnote w:type="continuationSeparator" w:id="0">
    <w:p w:rsidR="009A0E63" w:rsidRPr="00A533B3" w:rsidRDefault="009A0E63" w:rsidP="00A53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63" w:rsidRPr="00A533B3" w:rsidRDefault="009A0E63" w:rsidP="00A533B3">
    <w:pPr>
      <w:pStyle w:val="Header"/>
      <w:rPr>
        <w:rStyle w:val="FontStyle70"/>
        <w:rFonts w:ascii="Calibri" w:hAnsi="Calibri"/>
        <w:b w:val="0"/>
        <w:bCs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63" w:rsidRDefault="009A0E6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EB2"/>
    <w:multiLevelType w:val="singleLevel"/>
    <w:tmpl w:val="83B4F32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19D00781"/>
    <w:multiLevelType w:val="singleLevel"/>
    <w:tmpl w:val="324E346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23691B15"/>
    <w:multiLevelType w:val="singleLevel"/>
    <w:tmpl w:val="377AA0AE"/>
    <w:lvl w:ilvl="0">
      <w:start w:val="1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>
    <w:nsid w:val="249D59CA"/>
    <w:multiLevelType w:val="singleLevel"/>
    <w:tmpl w:val="BB10E7DA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>
    <w:nsid w:val="2B645557"/>
    <w:multiLevelType w:val="singleLevel"/>
    <w:tmpl w:val="324E346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34084AC8"/>
    <w:multiLevelType w:val="singleLevel"/>
    <w:tmpl w:val="287A562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358D2E7B"/>
    <w:multiLevelType w:val="singleLevel"/>
    <w:tmpl w:val="A9802DA8"/>
    <w:lvl w:ilvl="0">
      <w:start w:val="7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37602762"/>
    <w:multiLevelType w:val="singleLevel"/>
    <w:tmpl w:val="A7B8E08E"/>
    <w:lvl w:ilvl="0">
      <w:start w:val="3"/>
      <w:numFmt w:val="upperRoman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8">
    <w:nsid w:val="38FD0F65"/>
    <w:multiLevelType w:val="singleLevel"/>
    <w:tmpl w:val="7876DE6C"/>
    <w:lvl w:ilvl="0">
      <w:start w:val="2"/>
      <w:numFmt w:val="decimal"/>
      <w:lvlText w:val="(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9">
    <w:nsid w:val="3B1C71A5"/>
    <w:multiLevelType w:val="singleLevel"/>
    <w:tmpl w:val="49A6DFFC"/>
    <w:lvl w:ilvl="0">
      <w:start w:val="5"/>
      <w:numFmt w:val="decimal"/>
      <w:lvlText w:val="(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>
    <w:nsid w:val="3D4D60EA"/>
    <w:multiLevelType w:val="singleLevel"/>
    <w:tmpl w:val="82E64B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4FC75A7F"/>
    <w:multiLevelType w:val="singleLevel"/>
    <w:tmpl w:val="0D084876"/>
    <w:lvl w:ilvl="0">
      <w:start w:val="4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2">
    <w:nsid w:val="508A7F6B"/>
    <w:multiLevelType w:val="singleLevel"/>
    <w:tmpl w:val="FC7CED4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>
    <w:nsid w:val="56E84469"/>
    <w:multiLevelType w:val="singleLevel"/>
    <w:tmpl w:val="7C44BCC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6F5C69AF"/>
    <w:multiLevelType w:val="singleLevel"/>
    <w:tmpl w:val="B9AC76D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"/>
  </w:num>
  <w:num w:numId="5">
    <w:abstractNumId w:val="3"/>
  </w:num>
  <w:num w:numId="6">
    <w:abstractNumId w:val="4"/>
  </w:num>
  <w:num w:numId="7">
    <w:abstractNumId w:val="14"/>
  </w:num>
  <w:num w:numId="8">
    <w:abstractNumId w:val="12"/>
  </w:num>
  <w:num w:numId="9">
    <w:abstractNumId w:val="5"/>
  </w:num>
  <w:num w:numId="10">
    <w:abstractNumId w:val="6"/>
  </w:num>
  <w:num w:numId="11">
    <w:abstractNumId w:val="0"/>
  </w:num>
  <w:num w:numId="12">
    <w:abstractNumId w:val="8"/>
  </w:num>
  <w:num w:numId="13">
    <w:abstractNumId w:val="9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475"/>
    <w:rsid w:val="000551D0"/>
    <w:rsid w:val="000B30A0"/>
    <w:rsid w:val="00146A08"/>
    <w:rsid w:val="001F4475"/>
    <w:rsid w:val="00215A51"/>
    <w:rsid w:val="002162F7"/>
    <w:rsid w:val="00441917"/>
    <w:rsid w:val="00450CD9"/>
    <w:rsid w:val="005A7420"/>
    <w:rsid w:val="005C1ED8"/>
    <w:rsid w:val="006A5FA1"/>
    <w:rsid w:val="006A6545"/>
    <w:rsid w:val="006F2E6D"/>
    <w:rsid w:val="0071746D"/>
    <w:rsid w:val="007940E2"/>
    <w:rsid w:val="009A0E63"/>
    <w:rsid w:val="00A533B3"/>
    <w:rsid w:val="00A975F5"/>
    <w:rsid w:val="00AC1165"/>
    <w:rsid w:val="00B2456C"/>
    <w:rsid w:val="00B82490"/>
    <w:rsid w:val="00D43154"/>
    <w:rsid w:val="00DC61E4"/>
    <w:rsid w:val="00E105AC"/>
    <w:rsid w:val="00E109BE"/>
    <w:rsid w:val="00F44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42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554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14">
    <w:name w:val="Style14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552" w:lineRule="exact"/>
      <w:ind w:hanging="384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19">
    <w:name w:val="Style19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442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59">
    <w:name w:val="Font Style59"/>
    <w:basedOn w:val="DefaultParagraphFont"/>
    <w:uiPriority w:val="99"/>
    <w:rsid w:val="001F447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basedOn w:val="DefaultParagraphFont"/>
    <w:uiPriority w:val="99"/>
    <w:rsid w:val="001F447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61">
    <w:name w:val="Font Style61"/>
    <w:basedOn w:val="DefaultParagraphFont"/>
    <w:uiPriority w:val="99"/>
    <w:rsid w:val="001F4475"/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Style21">
    <w:name w:val="Style21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2">
    <w:name w:val="Style22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3">
    <w:name w:val="Style23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5">
    <w:name w:val="Style25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69">
    <w:name w:val="Font Style69"/>
    <w:basedOn w:val="DefaultParagraphFont"/>
    <w:uiPriority w:val="99"/>
    <w:rsid w:val="001F4475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DefaultParagraphFont"/>
    <w:uiPriority w:val="99"/>
    <w:rsid w:val="001F4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7">
    <w:name w:val="Style27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8">
    <w:name w:val="Style28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413" w:lineRule="exact"/>
      <w:ind w:firstLine="49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9">
    <w:name w:val="Style29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413" w:lineRule="exact"/>
      <w:ind w:firstLine="370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65">
    <w:name w:val="Font Style65"/>
    <w:basedOn w:val="DefaultParagraphFont"/>
    <w:uiPriority w:val="99"/>
    <w:rsid w:val="001F447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32">
    <w:name w:val="Style32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413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33">
    <w:name w:val="Style33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35">
    <w:name w:val="Style35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374" w:lineRule="exact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36">
    <w:name w:val="Style36"/>
    <w:basedOn w:val="Normal"/>
    <w:uiPriority w:val="99"/>
    <w:rsid w:val="001F4475"/>
    <w:pPr>
      <w:widowControl w:val="0"/>
      <w:autoSpaceDE w:val="0"/>
      <w:autoSpaceDN w:val="0"/>
      <w:adjustRightInd w:val="0"/>
      <w:spacing w:after="0" w:line="379" w:lineRule="exact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63">
    <w:name w:val="Font Style63"/>
    <w:basedOn w:val="DefaultParagraphFont"/>
    <w:uiPriority w:val="99"/>
    <w:rsid w:val="001F44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basedOn w:val="DefaultParagraphFont"/>
    <w:uiPriority w:val="99"/>
    <w:rsid w:val="001F4475"/>
    <w:rPr>
      <w:rFonts w:ascii="Times New Roman" w:hAnsi="Times New Roman" w:cs="Times New Roman"/>
      <w:sz w:val="20"/>
      <w:szCs w:val="20"/>
    </w:rPr>
  </w:style>
  <w:style w:type="paragraph" w:customStyle="1" w:styleId="Style38">
    <w:name w:val="Style38"/>
    <w:basedOn w:val="Normal"/>
    <w:uiPriority w:val="99"/>
    <w:rsid w:val="00450CD9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0">
    <w:name w:val="Style40"/>
    <w:basedOn w:val="Normal"/>
    <w:uiPriority w:val="99"/>
    <w:rsid w:val="00450CD9"/>
    <w:pPr>
      <w:widowControl w:val="0"/>
      <w:autoSpaceDE w:val="0"/>
      <w:autoSpaceDN w:val="0"/>
      <w:adjustRightInd w:val="0"/>
      <w:spacing w:after="0" w:line="413" w:lineRule="exact"/>
      <w:ind w:firstLine="706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">
    <w:name w:val="Style2"/>
    <w:basedOn w:val="Normal"/>
    <w:uiPriority w:val="99"/>
    <w:rsid w:val="00B8249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17">
    <w:name w:val="Style17"/>
    <w:basedOn w:val="Normal"/>
    <w:uiPriority w:val="99"/>
    <w:rsid w:val="00B82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18">
    <w:name w:val="Style18"/>
    <w:basedOn w:val="Normal"/>
    <w:uiPriority w:val="99"/>
    <w:rsid w:val="00B824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0">
    <w:name w:val="Style20"/>
    <w:basedOn w:val="Normal"/>
    <w:uiPriority w:val="99"/>
    <w:rsid w:val="00B82490"/>
    <w:pPr>
      <w:widowControl w:val="0"/>
      <w:autoSpaceDE w:val="0"/>
      <w:autoSpaceDN w:val="0"/>
      <w:adjustRightInd w:val="0"/>
      <w:spacing w:after="0" w:line="410" w:lineRule="exact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34">
    <w:name w:val="Style34"/>
    <w:basedOn w:val="Normal"/>
    <w:uiPriority w:val="99"/>
    <w:rsid w:val="00B82490"/>
    <w:pPr>
      <w:widowControl w:val="0"/>
      <w:autoSpaceDE w:val="0"/>
      <w:autoSpaceDN w:val="0"/>
      <w:adjustRightInd w:val="0"/>
      <w:spacing w:after="0" w:line="415" w:lineRule="exact"/>
      <w:ind w:firstLine="715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4">
    <w:name w:val="Style44"/>
    <w:basedOn w:val="Normal"/>
    <w:uiPriority w:val="99"/>
    <w:rsid w:val="00B82490"/>
    <w:pPr>
      <w:widowControl w:val="0"/>
      <w:autoSpaceDE w:val="0"/>
      <w:autoSpaceDN w:val="0"/>
      <w:adjustRightInd w:val="0"/>
      <w:spacing w:after="0" w:line="414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66">
    <w:name w:val="Font Style66"/>
    <w:basedOn w:val="DefaultParagraphFont"/>
    <w:uiPriority w:val="99"/>
    <w:rsid w:val="00B8249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8">
    <w:name w:val="Font Style68"/>
    <w:basedOn w:val="DefaultParagraphFont"/>
    <w:uiPriority w:val="99"/>
    <w:rsid w:val="00B8249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Normal"/>
    <w:uiPriority w:val="99"/>
    <w:rsid w:val="006F2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6">
    <w:name w:val="Style26"/>
    <w:basedOn w:val="Normal"/>
    <w:uiPriority w:val="99"/>
    <w:rsid w:val="006F2E6D"/>
    <w:pPr>
      <w:widowControl w:val="0"/>
      <w:autoSpaceDE w:val="0"/>
      <w:autoSpaceDN w:val="0"/>
      <w:adjustRightInd w:val="0"/>
      <w:spacing w:after="0" w:line="413" w:lineRule="exact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6">
    <w:name w:val="Style46"/>
    <w:basedOn w:val="Normal"/>
    <w:uiPriority w:val="99"/>
    <w:rsid w:val="006F2E6D"/>
    <w:pPr>
      <w:widowControl w:val="0"/>
      <w:autoSpaceDE w:val="0"/>
      <w:autoSpaceDN w:val="0"/>
      <w:adjustRightInd w:val="0"/>
      <w:spacing w:after="0" w:line="414" w:lineRule="exact"/>
      <w:ind w:firstLine="706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7">
    <w:name w:val="Style47"/>
    <w:basedOn w:val="Normal"/>
    <w:uiPriority w:val="99"/>
    <w:rsid w:val="006F2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67">
    <w:name w:val="Font Style67"/>
    <w:basedOn w:val="DefaultParagraphFont"/>
    <w:uiPriority w:val="99"/>
    <w:rsid w:val="006F2E6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Normal"/>
    <w:uiPriority w:val="99"/>
    <w:rsid w:val="006F2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3">
    <w:name w:val="Style43"/>
    <w:basedOn w:val="Normal"/>
    <w:uiPriority w:val="99"/>
    <w:rsid w:val="006F2E6D"/>
    <w:pPr>
      <w:widowControl w:val="0"/>
      <w:autoSpaceDE w:val="0"/>
      <w:autoSpaceDN w:val="0"/>
      <w:adjustRightInd w:val="0"/>
      <w:spacing w:after="0" w:line="418" w:lineRule="exact"/>
      <w:ind w:firstLine="566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uiPriority w:val="99"/>
    <w:rsid w:val="00215A51"/>
    <w:pPr>
      <w:spacing w:after="0" w:line="240" w:lineRule="atLeast"/>
      <w:ind w:firstLine="64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Style31">
    <w:name w:val="Style31"/>
    <w:basedOn w:val="Normal"/>
    <w:uiPriority w:val="99"/>
    <w:rsid w:val="00215A51"/>
    <w:pPr>
      <w:widowControl w:val="0"/>
      <w:autoSpaceDE w:val="0"/>
      <w:autoSpaceDN w:val="0"/>
      <w:adjustRightInd w:val="0"/>
      <w:spacing w:after="0" w:line="418" w:lineRule="exact"/>
      <w:ind w:firstLine="71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5">
    <w:name w:val="Style45"/>
    <w:basedOn w:val="Normal"/>
    <w:uiPriority w:val="99"/>
    <w:rsid w:val="00215A51"/>
    <w:pPr>
      <w:widowControl w:val="0"/>
      <w:autoSpaceDE w:val="0"/>
      <w:autoSpaceDN w:val="0"/>
      <w:adjustRightInd w:val="0"/>
      <w:spacing w:after="0" w:line="413" w:lineRule="exact"/>
      <w:ind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1">
    <w:name w:val="Style1"/>
    <w:basedOn w:val="Normal"/>
    <w:uiPriority w:val="99"/>
    <w:rsid w:val="00A53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1">
    <w:name w:val="Style41"/>
    <w:basedOn w:val="Normal"/>
    <w:uiPriority w:val="99"/>
    <w:rsid w:val="00A533B3"/>
    <w:pPr>
      <w:widowControl w:val="0"/>
      <w:autoSpaceDE w:val="0"/>
      <w:autoSpaceDN w:val="0"/>
      <w:adjustRightInd w:val="0"/>
      <w:spacing w:after="0" w:line="278" w:lineRule="exact"/>
      <w:ind w:firstLine="701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8">
    <w:name w:val="Style48"/>
    <w:basedOn w:val="Normal"/>
    <w:uiPriority w:val="99"/>
    <w:rsid w:val="00A53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49">
    <w:name w:val="Style49"/>
    <w:basedOn w:val="Normal"/>
    <w:uiPriority w:val="99"/>
    <w:rsid w:val="00A533B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71">
    <w:name w:val="Font Style71"/>
    <w:basedOn w:val="DefaultParagraphFont"/>
    <w:uiPriority w:val="99"/>
    <w:rsid w:val="00A533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2">
    <w:name w:val="Font Style72"/>
    <w:basedOn w:val="DefaultParagraphFont"/>
    <w:uiPriority w:val="99"/>
    <w:rsid w:val="00A533B3"/>
    <w:rPr>
      <w:rFonts w:ascii="Times New Roman" w:hAnsi="Times New Roman" w:cs="Times New Roman"/>
      <w:b/>
      <w:bCs/>
      <w:smallCap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A53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33B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53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33B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15</Pages>
  <Words>3781</Words>
  <Characters>21557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</dc:title>
  <dc:subject/>
  <dc:creator>USER</dc:creator>
  <cp:keywords/>
  <dc:description/>
  <cp:lastModifiedBy>Antilopa</cp:lastModifiedBy>
  <cp:revision>2</cp:revision>
  <dcterms:created xsi:type="dcterms:W3CDTF">2015-06-30T12:09:00Z</dcterms:created>
  <dcterms:modified xsi:type="dcterms:W3CDTF">2015-06-30T12:09:00Z</dcterms:modified>
</cp:coreProperties>
</file>